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EA0D" w14:textId="77777777" w:rsidR="00407A21" w:rsidRDefault="00407A21" w:rsidP="00F66FE0">
      <w:pPr>
        <w:autoSpaceDE w:val="0"/>
        <w:autoSpaceDN w:val="0"/>
        <w:adjustRightInd w:val="0"/>
        <w:spacing w:line="640" w:lineRule="exact"/>
        <w:ind w:left="1562" w:hangingChars="300" w:hanging="156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206540">
        <w:rPr>
          <w:rFonts w:ascii="標楷體" w:eastAsia="標楷體" w:hint="eastAsia"/>
          <w:b/>
          <w:sz w:val="52"/>
          <w:szCs w:val="52"/>
        </w:rPr>
        <w:t>簽</w:t>
      </w:r>
      <w:r w:rsidR="00206540">
        <w:rPr>
          <w:rFonts w:ascii="標楷體" w:eastAsia="標楷體" w:hint="eastAsia"/>
          <w:sz w:val="40"/>
          <w:szCs w:val="28"/>
        </w:rPr>
        <w:t xml:space="preserve"> </w:t>
      </w:r>
      <w:r w:rsidR="00206540" w:rsidRPr="00206540">
        <w:rPr>
          <w:rFonts w:ascii="標楷體" w:eastAsia="標楷體" w:hint="eastAsia"/>
          <w:sz w:val="28"/>
          <w:szCs w:val="28"/>
        </w:rPr>
        <w:t>於○○處</w:t>
      </w:r>
      <w:r w:rsidR="00206540">
        <w:rPr>
          <w:rFonts w:ascii="標楷體" w:eastAsia="標楷體" w:hint="eastAsia"/>
          <w:sz w:val="28"/>
          <w:szCs w:val="28"/>
        </w:rPr>
        <w:t xml:space="preserve">                 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206540">
        <w:rPr>
          <w:rFonts w:ascii="標楷體" w:eastAsia="標楷體" w:hint="eastAsia"/>
          <w:sz w:val="28"/>
          <w:szCs w:val="28"/>
        </w:rPr>
        <w:t xml:space="preserve">     </w:t>
      </w:r>
      <w:r w:rsidR="0050201A">
        <w:rPr>
          <w:rFonts w:ascii="標楷體" w:eastAsia="標楷體" w:hint="eastAsia"/>
          <w:sz w:val="28"/>
          <w:szCs w:val="28"/>
        </w:rPr>
        <w:t xml:space="preserve">  </w:t>
      </w:r>
      <w:r w:rsidR="00DE13EC">
        <w:rPr>
          <w:rFonts w:ascii="標楷體" w:eastAsia="標楷體" w:hint="eastAsia"/>
          <w:sz w:val="28"/>
          <w:szCs w:val="28"/>
        </w:rPr>
        <w:t xml:space="preserve">  </w:t>
      </w:r>
      <w:r w:rsidR="0050201A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int="eastAsia"/>
          <w:sz w:val="28"/>
          <w:szCs w:val="28"/>
        </w:rPr>
        <w:t xml:space="preserve"> </w:t>
      </w:r>
      <w:r w:rsidR="00206540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</w:p>
    <w:p w14:paraId="71F5DC32" w14:textId="77777777" w:rsidR="00206540" w:rsidRPr="003315F7" w:rsidRDefault="00206540" w:rsidP="00E4651E">
      <w:pPr>
        <w:spacing w:line="460" w:lineRule="exact"/>
        <w:ind w:left="958" w:hanging="958"/>
        <w:jc w:val="both"/>
        <w:rPr>
          <w:rFonts w:ascii="標楷體" w:eastAsia="標楷體"/>
          <w:szCs w:val="24"/>
        </w:rPr>
      </w:pPr>
    </w:p>
    <w:p w14:paraId="000D6474" w14:textId="294691FD" w:rsidR="00A418D6" w:rsidRPr="00013756" w:rsidRDefault="00A418D6" w:rsidP="00E4651E">
      <w:pPr>
        <w:autoSpaceDE w:val="0"/>
        <w:autoSpaceDN w:val="0"/>
        <w:adjustRightInd w:val="0"/>
        <w:spacing w:line="460" w:lineRule="exact"/>
        <w:ind w:left="840" w:hangingChars="300" w:hanging="84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主旨：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DE2D14" w:rsidRPr="00060B1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</w:t>
      </w:r>
      <w:r w:rsidR="00DE2D14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700E64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疑似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校園事件(校安通報序號：</w:t>
      </w:r>
      <w:r w:rsidR="00700E64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700E64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70FB1">
        <w:rPr>
          <w:rFonts w:ascii="標楷體" w:eastAsia="標楷體" w:hAnsi="標楷體" w:cs="標楷體" w:hint="eastAsia"/>
          <w:kern w:val="0"/>
          <w:sz w:val="28"/>
          <w:szCs w:val="28"/>
        </w:rPr>
        <w:t>，因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未達教師法應予解聘、不續聘或終局停聘之程度，而</w:t>
      </w:r>
      <w:r w:rsidR="00D131E2">
        <w:rPr>
          <w:rFonts w:ascii="標楷體" w:eastAsia="標楷體" w:hAnsi="標楷體" w:cs="標楷體" w:hint="eastAsia"/>
          <w:kern w:val="0"/>
          <w:sz w:val="28"/>
          <w:szCs w:val="28"/>
        </w:rPr>
        <w:t>有</w:t>
      </w:r>
      <w:r w:rsidR="00C70FB1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 w:rsidR="00EF79EC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公立高級中等以下學校教師成績考核辦法(以下簡稱考核辦法)</w:t>
      </w:r>
      <w:r w:rsidR="00C70FB1"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懲處情形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，應適用或準用</w:t>
      </w:r>
      <w:r w:rsidR="00C70FB1" w:rsidRPr="00C70FB1">
        <w:rPr>
          <w:rFonts w:ascii="標楷體" w:eastAsia="標楷體" w:hAnsi="標楷體" w:cs="標楷體" w:hint="eastAsia"/>
          <w:kern w:val="0"/>
          <w:sz w:val="28"/>
          <w:szCs w:val="28"/>
        </w:rPr>
        <w:t>考核</w:t>
      </w:r>
      <w:r w:rsidR="00C70FB1" w:rsidRPr="00C70FB1">
        <w:rPr>
          <w:rFonts w:ascii="標楷體" w:eastAsia="標楷體" w:hAnsi="標楷體" w:cs="標楷體"/>
          <w:kern w:val="0"/>
          <w:sz w:val="28"/>
          <w:szCs w:val="28"/>
        </w:rPr>
        <w:t>辦法之規定辦理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DE13EC">
        <w:rPr>
          <w:rFonts w:ascii="標楷體" w:eastAsia="標楷體" w:hAnsi="標楷體" w:cs="標楷體" w:hint="eastAsia"/>
          <w:kern w:val="0"/>
          <w:sz w:val="28"/>
          <w:szCs w:val="28"/>
        </w:rPr>
        <w:t>有關本案調查員人選</w:t>
      </w:r>
      <w:r w:rsidR="00BC042D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陳請鈞長</w:t>
      </w:r>
      <w:r w:rsidR="007E17E8">
        <w:rPr>
          <w:rFonts w:ascii="標楷體" w:eastAsia="標楷體" w:hAnsi="標楷體" w:cs="標楷體" w:hint="eastAsia"/>
          <w:kern w:val="0"/>
          <w:sz w:val="28"/>
          <w:szCs w:val="28"/>
        </w:rPr>
        <w:t>裁示</w:t>
      </w:r>
      <w:r w:rsidR="00700E64">
        <w:rPr>
          <w:rFonts w:ascii="標楷體" w:eastAsia="標楷體" w:hAnsi="標楷體" w:cs="標楷體" w:hint="eastAsia"/>
          <w:kern w:val="0"/>
          <w:sz w:val="28"/>
          <w:szCs w:val="28"/>
        </w:rPr>
        <w:t>擇定</w:t>
      </w:r>
      <w:r w:rsidRPr="00013756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1CD3540A" w14:textId="77777777" w:rsidR="00A418D6" w:rsidRPr="008B142B" w:rsidRDefault="00A418D6" w:rsidP="00E4651E">
      <w:pPr>
        <w:spacing w:line="460" w:lineRule="exact"/>
        <w:ind w:left="960" w:hanging="960"/>
        <w:jc w:val="both"/>
        <w:rPr>
          <w:rFonts w:ascii="標楷體" w:eastAsia="標楷體"/>
          <w:sz w:val="28"/>
          <w:szCs w:val="28"/>
        </w:rPr>
      </w:pPr>
      <w:r w:rsidRPr="008B142B">
        <w:rPr>
          <w:rFonts w:ascii="標楷體" w:eastAsia="標楷體" w:hint="eastAsia"/>
          <w:sz w:val="28"/>
          <w:szCs w:val="28"/>
        </w:rPr>
        <w:t>說明：</w:t>
      </w:r>
    </w:p>
    <w:p w14:paraId="0B4A9659" w14:textId="7B0CD4C5" w:rsidR="00F66FE0" w:rsidRDefault="002556A7" w:rsidP="00E4651E">
      <w:pPr>
        <w:numPr>
          <w:ilvl w:val="0"/>
          <w:numId w:val="1"/>
        </w:numPr>
        <w:spacing w:line="46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依據</w:t>
      </w:r>
      <w:r w:rsidR="00EC1FB7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 w:rsidR="00A418D6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C70FB1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C70FB1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="00C70FB1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C70FB1"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="00C70FB1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C70FB1">
        <w:rPr>
          <w:rFonts w:ascii="標楷體" w:eastAsia="標楷體" w:hAnsi="標楷體" w:cs="Baskerville Old Face" w:hint="eastAsia"/>
          <w:sz w:val="28"/>
          <w:szCs w:val="28"/>
        </w:rPr>
        <w:t>次</w:t>
      </w:r>
      <w:r w:rsidR="002D044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檢舉認定</w:t>
      </w:r>
      <w:r w:rsidR="002B21B7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</w:t>
      </w:r>
      <w:r w:rsidR="00A418D6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記錄</w:t>
      </w:r>
      <w:r w:rsidR="00A418D6"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="00A418D6" w:rsidRPr="008B142B">
        <w:rPr>
          <w:rFonts w:ascii="標楷體" w:eastAsia="標楷體" w:hint="eastAsia"/>
          <w:sz w:val="28"/>
          <w:szCs w:val="28"/>
        </w:rPr>
        <w:t>。</w:t>
      </w:r>
    </w:p>
    <w:p w14:paraId="4FA6E0A5" w14:textId="2D376A05" w:rsidR="00F66FE0" w:rsidRDefault="00030170" w:rsidP="00E4651E">
      <w:pPr>
        <w:spacing w:line="460" w:lineRule="exact"/>
        <w:ind w:left="1215"/>
        <w:jc w:val="both"/>
        <w:rPr>
          <w:rFonts w:ascii="標楷體" w:eastAsia="標楷體"/>
          <w:sz w:val="22"/>
          <w:szCs w:val="22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 w:rsidR="00C8239F"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 w:rsidR="00C8239F"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邀集外聘之調查人才庫專業人員及校事會議委員之教師代表、家長代表各一人召開</w:t>
      </w:r>
      <w:r w:rsidR="0040070D">
        <w:rPr>
          <w:rFonts w:ascii="標楷體" w:eastAsia="標楷體" w:hint="eastAsia"/>
          <w:szCs w:val="24"/>
          <w:highlight w:val="yellow"/>
        </w:rPr>
        <w:t>四人</w:t>
      </w:r>
      <w:r w:rsidR="00880554">
        <w:rPr>
          <w:rFonts w:ascii="標楷體" w:eastAsia="標楷體" w:hint="eastAsia"/>
          <w:szCs w:val="24"/>
          <w:highlight w:val="yellow"/>
        </w:rPr>
        <w:t>「認定檢舉事件</w:t>
      </w:r>
      <w:r w:rsidRPr="00F66FE0">
        <w:rPr>
          <w:rFonts w:ascii="標楷體" w:eastAsia="標楷體"/>
          <w:szCs w:val="24"/>
          <w:highlight w:val="yellow"/>
        </w:rPr>
        <w:t>會議</w:t>
      </w:r>
      <w:r w:rsidR="00880554">
        <w:rPr>
          <w:rFonts w:ascii="標楷體" w:eastAsia="標楷體" w:hint="eastAsia"/>
          <w:szCs w:val="24"/>
          <w:highlight w:val="yellow"/>
        </w:rPr>
        <w:t>」決議</w:t>
      </w:r>
      <w:r w:rsidR="003A76B1" w:rsidRPr="00F66FE0">
        <w:rPr>
          <w:rFonts w:ascii="標楷體" w:eastAsia="標楷體" w:hint="eastAsia"/>
          <w:szCs w:val="24"/>
          <w:highlight w:val="yellow"/>
        </w:rPr>
        <w:t>「</w:t>
      </w:r>
      <w:r w:rsidRPr="00F66FE0">
        <w:rPr>
          <w:rFonts w:ascii="標楷體" w:eastAsia="標楷體" w:hint="eastAsia"/>
          <w:szCs w:val="24"/>
          <w:highlight w:val="yellow"/>
        </w:rPr>
        <w:t>依考核辦法辦理</w:t>
      </w:r>
      <w:r w:rsidR="003A76B1" w:rsidRPr="00F66FE0">
        <w:rPr>
          <w:rFonts w:ascii="標楷體" w:eastAsia="標楷體" w:hint="eastAsia"/>
          <w:szCs w:val="24"/>
          <w:highlight w:val="yellow"/>
        </w:rPr>
        <w:t>」</w:t>
      </w:r>
      <w:r w:rsidRPr="00F66FE0">
        <w:rPr>
          <w:rFonts w:ascii="標楷體" w:eastAsia="標楷體" w:hint="eastAsia"/>
          <w:szCs w:val="24"/>
          <w:highlight w:val="yellow"/>
        </w:rPr>
        <w:t>。)</w:t>
      </w:r>
    </w:p>
    <w:p w14:paraId="27425906" w14:textId="364B86DA" w:rsidR="00F66FE0" w:rsidRDefault="002556A7" w:rsidP="00E4651E">
      <w:pPr>
        <w:spacing w:line="460" w:lineRule="exact"/>
        <w:ind w:left="1215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依據</w:t>
      </w:r>
      <w:r w:rsidR="00EC1FB7">
        <w:rPr>
          <w:rFonts w:ascii="標楷體" w:eastAsia="標楷體" w:hAnsi="標楷體" w:cs="標楷體" w:hint="eastAsia"/>
          <w:kern w:val="0"/>
          <w:sz w:val="28"/>
          <w:szCs w:val="28"/>
        </w:rPr>
        <w:t>○○○年○月○日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2B6B4C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2B6B4C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="002B6B4C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度第</w:t>
      </w:r>
      <w:r w:rsidR="002B6B4C" w:rsidRPr="00060B1D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2B6B4C">
        <w:rPr>
          <w:rFonts w:ascii="標楷體" w:eastAsia="標楷體" w:hAnsi="標楷體" w:cs="Baskerville Old Face" w:hint="eastAsia"/>
          <w:sz w:val="28"/>
          <w:szCs w:val="28"/>
        </w:rPr>
        <w:t>次</w:t>
      </w:r>
      <w:r w:rsidR="002B6B4C"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校園事件</w:t>
      </w:r>
      <w:r w:rsidR="00EB38B4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處理</w:t>
      </w:r>
      <w:r w:rsidR="002B6B4C" w:rsidRPr="007A16F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會議</w:t>
      </w:r>
      <w:r w:rsidR="002B6B4C" w:rsidRPr="002B21B7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u w:val="single"/>
        </w:rPr>
        <w:t>記錄</w:t>
      </w:r>
      <w:r w:rsidR="002B6B4C" w:rsidRPr="009058F8">
        <w:rPr>
          <w:rFonts w:ascii="標楷體" w:eastAsia="標楷體" w:hAnsi="標楷體" w:cs="Baskerville Old Face" w:hint="eastAsia"/>
          <w:sz w:val="28"/>
          <w:szCs w:val="28"/>
        </w:rPr>
        <w:t>辦理</w:t>
      </w:r>
      <w:r w:rsidR="002B6B4C" w:rsidRPr="008B142B">
        <w:rPr>
          <w:rFonts w:ascii="標楷體" w:eastAsia="標楷體" w:hint="eastAsia"/>
          <w:sz w:val="28"/>
          <w:szCs w:val="28"/>
        </w:rPr>
        <w:t>。</w:t>
      </w:r>
    </w:p>
    <w:p w14:paraId="2F2DD3B9" w14:textId="01B6D242" w:rsidR="00F66FE0" w:rsidRDefault="003A76B1" w:rsidP="00E4651E">
      <w:pPr>
        <w:spacing w:line="460" w:lineRule="exact"/>
        <w:ind w:left="1215"/>
        <w:jc w:val="both"/>
        <w:rPr>
          <w:rFonts w:ascii="標楷體" w:eastAsia="標楷體"/>
          <w:szCs w:val="24"/>
          <w:highlight w:val="yellow"/>
        </w:rPr>
      </w:pPr>
      <w:r w:rsidRPr="00F66FE0">
        <w:rPr>
          <w:rFonts w:ascii="標楷體" w:eastAsia="標楷體" w:hint="eastAsia"/>
          <w:szCs w:val="24"/>
          <w:highlight w:val="yellow"/>
        </w:rPr>
        <w:t>(這種情形是</w:t>
      </w:r>
      <w:r w:rsidRPr="00F66FE0">
        <w:rPr>
          <w:rFonts w:ascii="標楷體" w:eastAsia="標楷體"/>
          <w:szCs w:val="24"/>
          <w:highlight w:val="yellow"/>
        </w:rPr>
        <w:t>學校接獲檢舉後，</w:t>
      </w:r>
      <w:r w:rsidR="00C8239F">
        <w:rPr>
          <w:rFonts w:ascii="標楷體" w:eastAsia="標楷體" w:hint="eastAsia"/>
          <w:szCs w:val="24"/>
          <w:highlight w:val="yellow"/>
        </w:rPr>
        <w:t>依據解聘辦法第9條第1項規定</w:t>
      </w:r>
      <w:r w:rsidRPr="00F66FE0">
        <w:rPr>
          <w:rFonts w:ascii="標楷體" w:eastAsia="標楷體"/>
          <w:szCs w:val="24"/>
          <w:highlight w:val="yellow"/>
        </w:rPr>
        <w:t>校長</w:t>
      </w:r>
      <w:r w:rsidR="00C8239F">
        <w:rPr>
          <w:rFonts w:ascii="標楷體" w:eastAsia="標楷體" w:hint="eastAsia"/>
          <w:szCs w:val="24"/>
          <w:highlight w:val="yellow"/>
        </w:rPr>
        <w:t>應</w:t>
      </w:r>
      <w:r w:rsidRPr="00F66FE0">
        <w:rPr>
          <w:rFonts w:ascii="標楷體" w:eastAsia="標楷體"/>
          <w:szCs w:val="24"/>
          <w:highlight w:val="yellow"/>
        </w:rPr>
        <w:t>邀集外聘之調查人才庫專業人員及校事會議委員之教師代表、家長代表各一人召開</w:t>
      </w:r>
      <w:r w:rsidR="0040070D">
        <w:rPr>
          <w:rFonts w:ascii="標楷體" w:eastAsia="標楷體" w:hint="eastAsia"/>
          <w:szCs w:val="24"/>
          <w:highlight w:val="yellow"/>
        </w:rPr>
        <w:t>四人</w:t>
      </w:r>
      <w:r w:rsidR="00880554">
        <w:rPr>
          <w:rFonts w:ascii="標楷體" w:eastAsia="標楷體" w:hint="eastAsia"/>
          <w:szCs w:val="24"/>
          <w:highlight w:val="yellow"/>
        </w:rPr>
        <w:t>「認定檢舉事件</w:t>
      </w:r>
      <w:r w:rsidR="00880554" w:rsidRPr="00F66FE0">
        <w:rPr>
          <w:rFonts w:ascii="標楷體" w:eastAsia="標楷體"/>
          <w:szCs w:val="24"/>
          <w:highlight w:val="yellow"/>
        </w:rPr>
        <w:t>會議</w:t>
      </w:r>
      <w:r w:rsidR="00880554">
        <w:rPr>
          <w:rFonts w:ascii="標楷體" w:eastAsia="標楷體" w:hint="eastAsia"/>
          <w:szCs w:val="24"/>
          <w:highlight w:val="yellow"/>
        </w:rPr>
        <w:t>」決議</w:t>
      </w:r>
      <w:r w:rsidRPr="00F66FE0">
        <w:rPr>
          <w:rFonts w:ascii="標楷體" w:eastAsia="標楷體" w:hint="eastAsia"/>
          <w:szCs w:val="24"/>
          <w:highlight w:val="yellow"/>
        </w:rPr>
        <w:t>「受理」</w:t>
      </w:r>
      <w:r w:rsidR="00C8239F">
        <w:rPr>
          <w:rFonts w:ascii="標楷體" w:eastAsia="標楷體" w:hint="eastAsia"/>
          <w:szCs w:val="24"/>
          <w:highlight w:val="yellow"/>
        </w:rPr>
        <w:t>檢舉事件</w:t>
      </w:r>
      <w:r w:rsidR="009708EF" w:rsidRPr="00F66FE0">
        <w:rPr>
          <w:rFonts w:ascii="標楷體" w:eastAsia="標楷體" w:hint="eastAsia"/>
          <w:szCs w:val="24"/>
          <w:highlight w:val="yellow"/>
        </w:rPr>
        <w:t>。</w:t>
      </w:r>
      <w:r w:rsidRPr="00F66FE0">
        <w:rPr>
          <w:rFonts w:ascii="標楷體" w:eastAsia="標楷體"/>
          <w:szCs w:val="24"/>
          <w:highlight w:val="yellow"/>
        </w:rPr>
        <w:t>受理後</w:t>
      </w:r>
      <w:r w:rsidR="00C8239F">
        <w:rPr>
          <w:rFonts w:ascii="標楷體" w:eastAsia="標楷體" w:hint="eastAsia"/>
          <w:szCs w:val="24"/>
          <w:highlight w:val="yellow"/>
        </w:rPr>
        <w:t>，學校再依解聘辦法第1</w:t>
      </w:r>
      <w:r w:rsidR="00A3498F">
        <w:rPr>
          <w:rFonts w:ascii="標楷體" w:eastAsia="標楷體" w:hint="eastAsia"/>
          <w:szCs w:val="24"/>
          <w:highlight w:val="yellow"/>
        </w:rPr>
        <w:t>2</w:t>
      </w:r>
      <w:r w:rsidR="00C8239F">
        <w:rPr>
          <w:rFonts w:ascii="標楷體" w:eastAsia="標楷體" w:hint="eastAsia"/>
          <w:szCs w:val="24"/>
          <w:highlight w:val="yellow"/>
        </w:rPr>
        <w:t>條</w:t>
      </w:r>
      <w:r w:rsidR="00A3498F">
        <w:rPr>
          <w:rFonts w:ascii="標楷體" w:eastAsia="標楷體" w:hint="eastAsia"/>
          <w:szCs w:val="24"/>
          <w:highlight w:val="yellow"/>
        </w:rPr>
        <w:t>第1項規定，於</w:t>
      </w:r>
      <w:r w:rsidRPr="00F66FE0">
        <w:rPr>
          <w:rFonts w:ascii="標楷體" w:eastAsia="標楷體"/>
          <w:szCs w:val="24"/>
          <w:highlight w:val="yellow"/>
        </w:rPr>
        <w:t>七個工作日內召開</w:t>
      </w:r>
      <w:r w:rsidR="0040070D">
        <w:rPr>
          <w:rFonts w:ascii="標楷體" w:eastAsia="標楷體" w:hint="eastAsia"/>
          <w:szCs w:val="24"/>
          <w:highlight w:val="yellow"/>
        </w:rPr>
        <w:t>五人「</w:t>
      </w:r>
      <w:r w:rsidRPr="00F66FE0">
        <w:rPr>
          <w:rFonts w:ascii="標楷體" w:eastAsia="標楷體"/>
          <w:szCs w:val="24"/>
          <w:highlight w:val="yellow"/>
        </w:rPr>
        <w:t>校事會議</w:t>
      </w:r>
      <w:r w:rsidR="0040070D">
        <w:rPr>
          <w:rFonts w:ascii="標楷體" w:eastAsia="標楷體" w:hint="eastAsia"/>
          <w:szCs w:val="24"/>
          <w:highlight w:val="yellow"/>
        </w:rPr>
        <w:t>」</w:t>
      </w:r>
      <w:r w:rsidRPr="00F66FE0">
        <w:rPr>
          <w:rFonts w:ascii="標楷體" w:eastAsia="標楷體"/>
          <w:szCs w:val="24"/>
          <w:highlight w:val="yellow"/>
        </w:rPr>
        <w:t>審議</w:t>
      </w:r>
      <w:r w:rsidR="009708EF" w:rsidRPr="00F66FE0">
        <w:rPr>
          <w:rFonts w:ascii="標楷體" w:eastAsia="標楷體" w:hint="eastAsia"/>
          <w:szCs w:val="24"/>
          <w:highlight w:val="yellow"/>
        </w:rPr>
        <w:t>，此時</w:t>
      </w:r>
      <w:r w:rsidR="00C8239F">
        <w:rPr>
          <w:rFonts w:ascii="標楷體" w:eastAsia="標楷體" w:hint="eastAsia"/>
          <w:szCs w:val="24"/>
          <w:highlight w:val="yellow"/>
        </w:rPr>
        <w:t>校事會議還可以</w:t>
      </w:r>
      <w:r w:rsidR="00A3498F">
        <w:rPr>
          <w:rFonts w:ascii="標楷體" w:eastAsia="標楷體" w:hint="eastAsia"/>
          <w:szCs w:val="24"/>
          <w:highlight w:val="yellow"/>
        </w:rPr>
        <w:t>再依解聘辦法第13條第2項規定</w:t>
      </w:r>
      <w:r w:rsidRPr="00F66FE0">
        <w:rPr>
          <w:rFonts w:ascii="標楷體" w:eastAsia="標楷體" w:hint="eastAsia"/>
          <w:szCs w:val="24"/>
          <w:highlight w:val="yellow"/>
        </w:rPr>
        <w:t>決議</w:t>
      </w:r>
      <w:r w:rsidR="00C8239F">
        <w:rPr>
          <w:rFonts w:ascii="標楷體" w:eastAsia="標楷體" w:hint="eastAsia"/>
          <w:szCs w:val="24"/>
          <w:highlight w:val="yellow"/>
        </w:rPr>
        <w:t>改</w:t>
      </w:r>
      <w:r w:rsidRPr="00F66FE0">
        <w:rPr>
          <w:rFonts w:ascii="標楷體" w:eastAsia="標楷體" w:hint="eastAsia"/>
          <w:szCs w:val="24"/>
          <w:highlight w:val="yellow"/>
        </w:rPr>
        <w:t>「依考核辦法辦理」。)</w:t>
      </w:r>
    </w:p>
    <w:p w14:paraId="724BC951" w14:textId="725B2F2D" w:rsidR="00A418D6" w:rsidRPr="00F66FE0" w:rsidRDefault="003A76B1" w:rsidP="00E4651E">
      <w:pPr>
        <w:spacing w:line="460" w:lineRule="exact"/>
        <w:ind w:left="1215"/>
        <w:jc w:val="both"/>
        <w:rPr>
          <w:rFonts w:ascii="標楷體" w:eastAsia="標楷體"/>
          <w:sz w:val="32"/>
          <w:szCs w:val="32"/>
        </w:rPr>
      </w:pPr>
      <w:r w:rsidRPr="00880554">
        <w:rPr>
          <w:rFonts w:ascii="標楷體" w:eastAsia="標楷體" w:hint="eastAsia"/>
          <w:szCs w:val="24"/>
          <w:highlight w:val="cyan"/>
        </w:rPr>
        <w:t>上述兩種情形，請挑選一種書寫。</w:t>
      </w:r>
    </w:p>
    <w:p w14:paraId="3CCBAEF8" w14:textId="77777777" w:rsidR="00EA31CE" w:rsidRDefault="00C70FB1" w:rsidP="00E4651E">
      <w:pPr>
        <w:numPr>
          <w:ilvl w:val="0"/>
          <w:numId w:val="1"/>
        </w:numPr>
        <w:spacing w:beforeLines="50" w:before="180" w:line="4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5056C">
        <w:rPr>
          <w:rFonts w:ascii="標楷體" w:eastAsia="標楷體" w:hAnsi="標楷體" w:cs="標楷體"/>
          <w:kern w:val="0"/>
          <w:sz w:val="28"/>
          <w:szCs w:val="28"/>
        </w:rPr>
        <w:t>考核辦法</w:t>
      </w:r>
      <w:r w:rsidR="0085056C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6-1</w:t>
      </w:r>
      <w:r w:rsidR="0085056C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條規定：</w:t>
      </w:r>
    </w:p>
    <w:p w14:paraId="5D185C57" w14:textId="689E0F9D" w:rsidR="00EA31CE" w:rsidRDefault="0085056C" w:rsidP="00EA31CE">
      <w:pPr>
        <w:spacing w:line="460" w:lineRule="exact"/>
        <w:ind w:leftChars="531" w:left="2411" w:hangingChars="406" w:hanging="113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5056C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85056C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85056C">
        <w:rPr>
          <w:rFonts w:ascii="標楷體" w:eastAsia="標楷體" w:hAnsi="標楷體" w:cs="標楷體"/>
          <w:kern w:val="0"/>
          <w:sz w:val="28"/>
          <w:szCs w:val="28"/>
        </w:rPr>
        <w:t>學校依高級中等以下學校教師解聘不續聘停聘或資遣辦法(以下簡稱解聘辦法)第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9-1</w:t>
      </w:r>
      <w:r w:rsidRPr="0085056C">
        <w:rPr>
          <w:rFonts w:ascii="標楷體" w:eastAsia="標楷體" w:hAnsi="標楷體" w:cs="標楷體"/>
          <w:kern w:val="0"/>
          <w:sz w:val="28"/>
          <w:szCs w:val="28"/>
        </w:rPr>
        <w:t>條規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定，經認定行為人涉及教師懲處之情形者，學校應於接獲檢舉之日起二十日內，以書面通知檢舉人依本辦法之規定辦理。</w:t>
      </w:r>
    </w:p>
    <w:p w14:paraId="416429F4" w14:textId="77777777" w:rsidR="00EA31CE" w:rsidRDefault="0085056C" w:rsidP="00EA31CE">
      <w:pPr>
        <w:spacing w:line="460" w:lineRule="exact"/>
        <w:ind w:leftChars="531" w:left="2411" w:hangingChars="406" w:hanging="113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學校依前項規定辦理者，應派校內人員調查；必要時，得派校外人員調查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D437335" w14:textId="77777777" w:rsidR="00EA31CE" w:rsidRDefault="0085056C" w:rsidP="00EA31CE">
      <w:pPr>
        <w:spacing w:line="460" w:lineRule="exact"/>
        <w:ind w:leftChars="531" w:left="2411" w:hangingChars="406" w:hanging="113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前項調查，應自派員之日起二個月內完成；必要時，得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lastRenderedPageBreak/>
        <w:t>延長之，延長期間不得逾一個月，並以一次為限。延長調查時，學校應通知行為人。</w:t>
      </w:r>
    </w:p>
    <w:p w14:paraId="3881DB7F" w14:textId="77777777" w:rsidR="00EA31CE" w:rsidRDefault="0085056C" w:rsidP="00EA31CE">
      <w:pPr>
        <w:spacing w:line="460" w:lineRule="exact"/>
        <w:ind w:leftChars="531" w:left="2411" w:hangingChars="406" w:hanging="113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前項規定之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調查完成後，學校應依主管機關所定之處理報告表單予以填載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。學校作成處理結果後，除懲處結果經報主管機關核定或由主管機關改核者外，應將經填載之處理報告表單及學校相關會議紀錄，報主管機關備查。</w:t>
      </w:r>
      <w:bookmarkStart w:id="0" w:name="_Hlk219325149"/>
    </w:p>
    <w:p w14:paraId="7FB6F00A" w14:textId="448B74A6" w:rsidR="0085056C" w:rsidRPr="00022FD5" w:rsidRDefault="0085056C" w:rsidP="00EA31CE">
      <w:pPr>
        <w:spacing w:line="460" w:lineRule="exact"/>
        <w:ind w:leftChars="531" w:left="2411" w:hangingChars="406" w:hanging="113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(第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項)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學校依解聘辦法第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13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 w:rsidR="00C8239F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2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項規定，經校園事件處理會議認定行為人涉及教師懲處之情形者，亦應依前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3</w:t>
      </w:r>
      <w:r w:rsidRPr="00022FD5">
        <w:rPr>
          <w:rFonts w:ascii="標楷體" w:eastAsia="標楷體" w:hAnsi="標楷體" w:cs="標楷體"/>
          <w:kern w:val="0"/>
          <w:sz w:val="28"/>
          <w:szCs w:val="28"/>
          <w:u w:val="single"/>
        </w:rPr>
        <w:t>項規定辦理</w:t>
      </w:r>
      <w:r w:rsidRPr="00022FD5">
        <w:rPr>
          <w:rFonts w:ascii="標楷體" w:eastAsia="標楷體" w:hAnsi="標楷體" w:cs="標楷體"/>
          <w:kern w:val="0"/>
          <w:sz w:val="28"/>
          <w:szCs w:val="28"/>
        </w:rPr>
        <w:t>。</w:t>
      </w:r>
      <w:bookmarkEnd w:id="0"/>
    </w:p>
    <w:p w14:paraId="7B9F570A" w14:textId="5C7210FD" w:rsidR="00D94F78" w:rsidRDefault="00D94F78" w:rsidP="00E4651E">
      <w:pPr>
        <w:numPr>
          <w:ilvl w:val="0"/>
          <w:numId w:val="1"/>
        </w:numPr>
        <w:spacing w:beforeLines="50" w:before="180" w:line="4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教育部115年2月5日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臺教授國部字第1156000120號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函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說明有關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考核辦法第6</w:t>
      </w:r>
      <w:r w:rsidR="00645190">
        <w:rPr>
          <w:rFonts w:ascii="標楷體" w:eastAsia="標楷體" w:hAnsi="標楷體" w:cs="標楷體" w:hint="eastAsia"/>
          <w:kern w:val="0"/>
          <w:sz w:val="28"/>
          <w:szCs w:val="28"/>
        </w:rPr>
        <w:t>-1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EA31CE">
        <w:rPr>
          <w:rFonts w:ascii="標楷體" w:eastAsia="標楷體" w:hAnsi="標楷體" w:cs="標楷體" w:hint="eastAsia"/>
          <w:kern w:val="0"/>
          <w:sz w:val="28"/>
          <w:szCs w:val="28"/>
        </w:rPr>
        <w:t>之實務執行方式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：</w:t>
      </w:r>
    </w:p>
    <w:p w14:paraId="6CAFC93E" w14:textId="4AA14BB0" w:rsidR="00D94F78" w:rsidRPr="00D94F78" w:rsidRDefault="00D94F78" w:rsidP="00E4651E">
      <w:pPr>
        <w:pStyle w:val="af3"/>
        <w:numPr>
          <w:ilvl w:val="0"/>
          <w:numId w:val="7"/>
        </w:numPr>
        <w:spacing w:line="460" w:lineRule="exact"/>
        <w:ind w:leftChars="0" w:left="199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檢舉案件如依解聘辦法第9條之1或第13條第2項，認定行為人</w:t>
      </w:r>
      <w:r w:rsidRPr="00483586">
        <w:rPr>
          <w:rFonts w:ascii="標楷體" w:eastAsia="標楷體" w:hAnsi="標楷體" w:cs="標楷體"/>
          <w:kern w:val="0"/>
          <w:sz w:val="28"/>
          <w:szCs w:val="28"/>
          <w:u w:val="single"/>
        </w:rPr>
        <w:t>涉及教師懲處情形</w:t>
      </w:r>
      <w:r w:rsidRPr="00E4651E">
        <w:rPr>
          <w:rFonts w:ascii="標楷體" w:eastAsia="標楷體" w:hAnsi="標楷體" w:cs="標楷體"/>
          <w:kern w:val="0"/>
          <w:sz w:val="28"/>
          <w:szCs w:val="28"/>
          <w:u w:val="single"/>
        </w:rPr>
        <w:t>者</w:t>
      </w:r>
      <w:r w:rsidR="00E4651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(即</w:t>
      </w:r>
      <w:r w:rsidR="00E4651E" w:rsidRPr="00483586">
        <w:rPr>
          <w:rFonts w:ascii="標楷體" w:eastAsia="標楷體" w:hAnsi="標楷體" w:cs="標楷體"/>
          <w:kern w:val="0"/>
          <w:sz w:val="28"/>
          <w:szCs w:val="28"/>
          <w:u w:val="single"/>
        </w:rPr>
        <w:t>教師成績考核案件</w:t>
      </w:r>
      <w:r w:rsidR="00E4651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)</w:t>
      </w:r>
      <w:r w:rsidRPr="00D94F78">
        <w:rPr>
          <w:rFonts w:ascii="標楷體" w:eastAsia="標楷體" w:hAnsi="標楷體" w:cs="標楷體"/>
          <w:kern w:val="0"/>
          <w:sz w:val="28"/>
          <w:szCs w:val="28"/>
        </w:rPr>
        <w:t>，學校應派校內人員調查為原則，必要時得派校外人員調查。又所謂「必要時」，係指學校遇有特殊情形，例如因行政 程序法迴避等事由，難以由校內人員進行調查時，始得委派校外人員調查。</w:t>
      </w:r>
    </w:p>
    <w:p w14:paraId="205DD614" w14:textId="77777777" w:rsidR="00D94F78" w:rsidRDefault="00D94F78" w:rsidP="00E4651E">
      <w:pPr>
        <w:pStyle w:val="af3"/>
        <w:numPr>
          <w:ilvl w:val="0"/>
          <w:numId w:val="7"/>
        </w:numPr>
        <w:spacing w:line="460" w:lineRule="exact"/>
        <w:ind w:leftChars="0" w:left="199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檢舉案件調查完成後，應填載處理報告表單，簡要敘明該事件之事實認定及相關事項，若屬應予懲處之情形者，應提學校考核會或考核委員會審議。</w:t>
      </w:r>
    </w:p>
    <w:p w14:paraId="34B1D3D7" w14:textId="61C6C7D3" w:rsidR="00D94F78" w:rsidRPr="00D94F78" w:rsidRDefault="00D94F78" w:rsidP="00E4651E">
      <w:pPr>
        <w:pStyle w:val="af3"/>
        <w:numPr>
          <w:ilvl w:val="0"/>
          <w:numId w:val="7"/>
        </w:numPr>
        <w:spacing w:line="460" w:lineRule="exact"/>
        <w:ind w:leftChars="0" w:left="199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D94F78">
        <w:rPr>
          <w:rFonts w:ascii="標楷體" w:eastAsia="標楷體" w:hAnsi="標楷體" w:cs="標楷體"/>
          <w:kern w:val="0"/>
          <w:sz w:val="28"/>
          <w:szCs w:val="28"/>
        </w:rPr>
        <w:t>學校作成處理結果後，除懲處結果應報主管機關核定者外，其餘案件包括處理結果未懲處及經主管機關依考核辦法第15條第1項規定授權學校毋須函報主管機關核定者，均應將經填載之處理報告表單及學校相關會議紀錄，報主管機關備查，俾供主管機關事後監督。</w:t>
      </w:r>
    </w:p>
    <w:p w14:paraId="03DE644C" w14:textId="24E7BF26" w:rsidR="00DD2B73" w:rsidRDefault="00DD2B73" w:rsidP="00E4651E">
      <w:pPr>
        <w:numPr>
          <w:ilvl w:val="0"/>
          <w:numId w:val="1"/>
        </w:numPr>
        <w:spacing w:beforeLines="50" w:before="180" w:line="4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教育部全球資訊網115年1月15日訊息公告/即時新聞</w:t>
      </w:r>
      <w:r w:rsidR="00F918CE">
        <w:rPr>
          <w:rFonts w:ascii="標楷體" w:eastAsia="標楷體" w:hAnsi="標楷體" w:cs="標楷體" w:hint="eastAsia"/>
          <w:kern w:val="0"/>
          <w:sz w:val="28"/>
          <w:szCs w:val="28"/>
        </w:rPr>
        <w:t>亦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指出：「</w:t>
      </w:r>
      <w:r w:rsidRPr="00483586">
        <w:rPr>
          <w:rFonts w:ascii="標楷體" w:eastAsia="標楷體" w:hAnsi="標楷體" w:cs="標楷體"/>
          <w:kern w:val="0"/>
          <w:sz w:val="28"/>
          <w:szCs w:val="28"/>
          <w:u w:val="single"/>
        </w:rPr>
        <w:t>教師成績考核案件</w:t>
      </w:r>
      <w:r w:rsidRPr="00483586">
        <w:rPr>
          <w:rFonts w:ascii="標楷體" w:eastAsia="標楷體" w:hAnsi="標楷體" w:cs="標楷體"/>
          <w:kern w:val="0"/>
          <w:sz w:val="28"/>
          <w:szCs w:val="28"/>
        </w:rPr>
        <w:t>仍應派校內人員調查，外聘調查僅限於校內確實無法組成調查人力等特殊、必要情形，並非全面或常態適用。</w:t>
      </w:r>
      <w:r w:rsidRPr="00022FD5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48358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D94F78" w:rsidRPr="00D94F78">
        <w:rPr>
          <w:rFonts w:ascii="標楷體" w:eastAsia="標楷體" w:hAnsi="標楷體" w:cs="標楷體"/>
          <w:kern w:val="0"/>
          <w:sz w:val="28"/>
          <w:szCs w:val="28"/>
        </w:rPr>
        <w:t>https://www.edu.tw/News_Content.aspx?n=9E7AC85F1954DDA8</w:t>
      </w:r>
      <w:r w:rsidR="00D94F78" w:rsidRPr="00D94F78">
        <w:rPr>
          <w:rFonts w:ascii="標楷體" w:eastAsia="標楷體" w:hAnsi="標楷體" w:cs="標楷體"/>
          <w:kern w:val="0"/>
          <w:sz w:val="28"/>
          <w:szCs w:val="28"/>
        </w:rPr>
        <w:lastRenderedPageBreak/>
        <w:t>&amp;sms=169B8E91BB75571F&amp;s=7DE347CBF7B7CB93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p w14:paraId="250FBD31" w14:textId="22A8FF9D" w:rsidR="00E02F55" w:rsidRDefault="00730641" w:rsidP="00E4651E">
      <w:pPr>
        <w:numPr>
          <w:ilvl w:val="0"/>
          <w:numId w:val="1"/>
        </w:numPr>
        <w:spacing w:beforeLines="50" w:before="180" w:line="4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考核辦法並無規定調查程序，</w:t>
      </w:r>
      <w:r w:rsidR="00E02F55">
        <w:rPr>
          <w:rFonts w:ascii="標楷體" w:eastAsia="標楷體" w:hAnsi="標楷體" w:cs="標楷體" w:hint="eastAsia"/>
          <w:kern w:val="0"/>
          <w:sz w:val="28"/>
          <w:szCs w:val="28"/>
        </w:rPr>
        <w:t>因此，依考核辦法辦理之調查，應參照</w:t>
      </w:r>
      <w:r w:rsidR="00E02F55" w:rsidRPr="00CF6152">
        <w:rPr>
          <w:rFonts w:ascii="標楷體" w:eastAsia="標楷體" w:hAnsi="標楷體" w:cs="標楷體" w:hint="eastAsia"/>
          <w:b/>
          <w:bCs/>
          <w:kern w:val="0"/>
          <w:sz w:val="28"/>
          <w:szCs w:val="28"/>
          <w:u w:val="single"/>
        </w:rPr>
        <w:t>行政程序法</w:t>
      </w:r>
      <w:r w:rsidR="00E02F55">
        <w:rPr>
          <w:rFonts w:ascii="標楷體" w:eastAsia="標楷體" w:hAnsi="標楷體" w:cs="標楷體" w:hint="eastAsia"/>
          <w:kern w:val="0"/>
          <w:sz w:val="28"/>
          <w:szCs w:val="28"/>
        </w:rPr>
        <w:t>之規定。</w:t>
      </w:r>
    </w:p>
    <w:p w14:paraId="4AA18947" w14:textId="77777777" w:rsidR="00A00B9F" w:rsidRDefault="00A00B9F" w:rsidP="00E4651E">
      <w:pPr>
        <w:spacing w:line="46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8C1BC2">
        <w:rPr>
          <w:rFonts w:ascii="標楷體" w:eastAsia="標楷體" w:hAnsi="標楷體" w:hint="eastAsia"/>
          <w:sz w:val="28"/>
          <w:szCs w:val="28"/>
        </w:rPr>
        <w:t>擬辦：</w:t>
      </w:r>
    </w:p>
    <w:p w14:paraId="68872C1B" w14:textId="08B0610F" w:rsidR="00A00B9F" w:rsidRPr="00A00B9F" w:rsidRDefault="00A00B9F" w:rsidP="00E4651E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依上開旨揭說明，</w:t>
      </w:r>
      <w:r w:rsidR="00B82B51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本案</w:t>
      </w:r>
      <w:r w:rsidRPr="00A00B9F">
        <w:rPr>
          <w:rFonts w:ascii="標楷體" w:eastAsia="標楷體" w:hAnsi="標楷體" w:cs="標楷體"/>
          <w:kern w:val="0"/>
          <w:sz w:val="28"/>
          <w:szCs w:val="28"/>
        </w:rPr>
        <w:t>應派校內人員調查</w:t>
      </w:r>
      <w:r w:rsidR="00060B1D">
        <w:rPr>
          <w:rFonts w:ascii="標楷體" w:eastAsia="標楷體" w:hAnsi="標楷體" w:cs="標楷體" w:hint="eastAsia"/>
          <w:kern w:val="0"/>
          <w:sz w:val="28"/>
          <w:szCs w:val="28"/>
        </w:rPr>
        <w:t>為原則</w:t>
      </w:r>
      <w:r w:rsidR="00B82B5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F11B17" w:rsidRPr="00F11B17">
        <w:rPr>
          <w:rFonts w:ascii="標楷體" w:eastAsia="標楷體" w:hAnsi="標楷體" w:cs="標楷體"/>
          <w:kern w:val="0"/>
          <w:sz w:val="28"/>
          <w:szCs w:val="28"/>
        </w:rPr>
        <w:t>外聘調查僅限於校內確實無法組成調查人力等特殊、必要情形</w:t>
      </w:r>
      <w:r w:rsidRPr="00A00B9F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98291B">
        <w:rPr>
          <w:rFonts w:ascii="標楷體" w:eastAsia="標楷體" w:hAnsi="標楷體" w:cs="標楷體" w:hint="eastAsia"/>
          <w:kern w:val="0"/>
          <w:sz w:val="28"/>
          <w:szCs w:val="28"/>
        </w:rPr>
        <w:t>請鈞長</w:t>
      </w:r>
      <w:r w:rsidR="005A59A3">
        <w:rPr>
          <w:rFonts w:ascii="標楷體" w:eastAsia="標楷體" w:hAnsi="標楷體" w:cs="標楷體" w:hint="eastAsia"/>
          <w:kern w:val="0"/>
          <w:sz w:val="28"/>
          <w:szCs w:val="28"/>
        </w:rPr>
        <w:t>衡酌必要性，</w:t>
      </w:r>
      <w:r w:rsidR="0098291B">
        <w:rPr>
          <w:rFonts w:ascii="標楷體" w:eastAsia="標楷體" w:hAnsi="標楷體" w:cs="標楷體" w:hint="eastAsia"/>
          <w:kern w:val="0"/>
          <w:sz w:val="28"/>
          <w:szCs w:val="28"/>
        </w:rPr>
        <w:t>裁示本案係派校內或校外人員進行調查？調查員人數幾人？</w:t>
      </w:r>
    </w:p>
    <w:p w14:paraId="7C4BF863" w14:textId="1058AC23" w:rsidR="00A418D6" w:rsidRPr="007F067E" w:rsidRDefault="00A00B9F" w:rsidP="00E4651E">
      <w:pPr>
        <w:numPr>
          <w:ilvl w:val="0"/>
          <w:numId w:val="1"/>
        </w:numPr>
        <w:spacing w:beforeLines="50" w:before="180" w:afterLines="50" w:after="180" w:line="460" w:lineRule="exact"/>
        <w:ind w:left="121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 w:rsidRPr="00A00B9F">
        <w:rPr>
          <w:rFonts w:ascii="標楷體" w:eastAsia="標楷體" w:hAnsi="標楷體" w:cs="標楷體" w:hint="eastAsia"/>
          <w:kern w:val="0"/>
          <w:sz w:val="28"/>
          <w:szCs w:val="28"/>
        </w:rPr>
        <w:t>本案</w:t>
      </w:r>
      <w:r w:rsidRPr="0085056C">
        <w:rPr>
          <w:rFonts w:ascii="標楷體" w:eastAsia="標楷體" w:hAnsi="標楷體" w:cs="標楷體" w:hint="eastAsia"/>
          <w:kern w:val="0"/>
          <w:sz w:val="28"/>
          <w:szCs w:val="28"/>
        </w:rPr>
        <w:t>調查員建議名單如下</w:t>
      </w:r>
      <w:r w:rsidR="00C70FB1" w:rsidRPr="0085056C">
        <w:rPr>
          <w:rFonts w:ascii="標楷體" w:eastAsia="標楷體" w:hAnsi="標楷體" w:cs="標楷體" w:hint="eastAsia"/>
          <w:kern w:val="0"/>
          <w:sz w:val="28"/>
          <w:szCs w:val="28"/>
        </w:rPr>
        <w:t>，陳請鈞長擇定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8C1BC2">
        <w:rPr>
          <w:rFonts w:ascii="標楷體" w:eastAsia="標楷體" w:hint="eastAsia"/>
          <w:sz w:val="28"/>
          <w:szCs w:val="28"/>
        </w:rPr>
        <w:t>依</w:t>
      </w:r>
      <w:r>
        <w:rPr>
          <w:rFonts w:ascii="標楷體" w:eastAsia="標楷體" w:hint="eastAsia"/>
          <w:sz w:val="28"/>
          <w:szCs w:val="28"/>
        </w:rPr>
        <w:t>其意願擔任本案調查員。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1275"/>
        <w:gridCol w:w="1985"/>
        <w:gridCol w:w="1417"/>
        <w:gridCol w:w="1418"/>
        <w:gridCol w:w="1346"/>
      </w:tblGrid>
      <w:tr w:rsidR="007F6B7A" w:rsidRPr="001B5B20" w14:paraId="0E62585F" w14:textId="77777777" w:rsidTr="007F067E">
        <w:trPr>
          <w:trHeight w:val="556"/>
          <w:jc w:val="right"/>
        </w:trPr>
        <w:tc>
          <w:tcPr>
            <w:tcW w:w="2551" w:type="dxa"/>
            <w:gridSpan w:val="2"/>
            <w:vAlign w:val="center"/>
          </w:tcPr>
          <w:p w14:paraId="0984EE05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Cs w:val="24"/>
              </w:rPr>
              <w:t>勾選欄位</w:t>
            </w:r>
          </w:p>
        </w:tc>
        <w:tc>
          <w:tcPr>
            <w:tcW w:w="1985" w:type="dxa"/>
            <w:vMerge w:val="restart"/>
            <w:vAlign w:val="center"/>
          </w:tcPr>
          <w:p w14:paraId="4BABF9A0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單位</w:t>
            </w:r>
          </w:p>
        </w:tc>
        <w:tc>
          <w:tcPr>
            <w:tcW w:w="1417" w:type="dxa"/>
            <w:vMerge w:val="restart"/>
            <w:vAlign w:val="center"/>
          </w:tcPr>
          <w:p w14:paraId="1F9457BA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1418" w:type="dxa"/>
            <w:vMerge w:val="restart"/>
            <w:vAlign w:val="center"/>
          </w:tcPr>
          <w:p w14:paraId="18F643EE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1346" w:type="dxa"/>
            <w:vMerge w:val="restart"/>
            <w:vAlign w:val="center"/>
          </w:tcPr>
          <w:p w14:paraId="3A98AE45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備註</w:t>
            </w:r>
          </w:p>
        </w:tc>
      </w:tr>
      <w:tr w:rsidR="007F6B7A" w:rsidRPr="001B5B20" w14:paraId="26840E31" w14:textId="77777777" w:rsidTr="007F067E">
        <w:trPr>
          <w:trHeight w:val="547"/>
          <w:jc w:val="right"/>
        </w:trPr>
        <w:tc>
          <w:tcPr>
            <w:tcW w:w="1276" w:type="dxa"/>
            <w:vAlign w:val="center"/>
          </w:tcPr>
          <w:p w14:paraId="6DE4FD0A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Cs w:val="24"/>
              </w:rPr>
              <w:t>正選排序</w:t>
            </w:r>
          </w:p>
        </w:tc>
        <w:tc>
          <w:tcPr>
            <w:tcW w:w="1275" w:type="dxa"/>
            <w:vAlign w:val="center"/>
          </w:tcPr>
          <w:p w14:paraId="04CC623F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Cs w:val="24"/>
              </w:rPr>
              <w:t>備選排序</w:t>
            </w:r>
          </w:p>
        </w:tc>
        <w:tc>
          <w:tcPr>
            <w:tcW w:w="1985" w:type="dxa"/>
            <w:vMerge/>
            <w:vAlign w:val="center"/>
          </w:tcPr>
          <w:p w14:paraId="2FE1B6DF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1315465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C7F4FD3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14:paraId="1B264725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F6B7A" w:rsidRPr="00B23E8F" w14:paraId="10D2034E" w14:textId="77777777" w:rsidTr="007F067E">
        <w:trPr>
          <w:trHeight w:val="559"/>
          <w:jc w:val="right"/>
        </w:trPr>
        <w:tc>
          <w:tcPr>
            <w:tcW w:w="1276" w:type="dxa"/>
            <w:vAlign w:val="center"/>
          </w:tcPr>
          <w:p w14:paraId="332126AC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19D56928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2B2FE0C0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CDE896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609D3C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97CB901" w14:textId="60525207" w:rsidR="007F6B7A" w:rsidRPr="00BD11DE" w:rsidRDefault="007F067E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校內人員</w:t>
            </w:r>
          </w:p>
        </w:tc>
      </w:tr>
      <w:tr w:rsidR="007F6B7A" w:rsidRPr="00B23E8F" w14:paraId="40D1B7E3" w14:textId="77777777" w:rsidTr="007F067E">
        <w:trPr>
          <w:trHeight w:val="559"/>
          <w:jc w:val="right"/>
        </w:trPr>
        <w:tc>
          <w:tcPr>
            <w:tcW w:w="1276" w:type="dxa"/>
            <w:vAlign w:val="center"/>
          </w:tcPr>
          <w:p w14:paraId="63D573B1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0EC43B86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192C3E93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695E66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575674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B9C9374" w14:textId="1287AA3B" w:rsidR="007F6B7A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校內人員</w:t>
            </w:r>
          </w:p>
        </w:tc>
      </w:tr>
      <w:tr w:rsidR="004E5B46" w:rsidRPr="00B23E8F" w14:paraId="6F51845E" w14:textId="77777777" w:rsidTr="00B00AF1">
        <w:trPr>
          <w:trHeight w:val="559"/>
          <w:jc w:val="right"/>
        </w:trPr>
        <w:tc>
          <w:tcPr>
            <w:tcW w:w="1276" w:type="dxa"/>
            <w:vAlign w:val="center"/>
          </w:tcPr>
          <w:p w14:paraId="49C6735F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5D44EE22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38707A66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14720C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680BC8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F98ADD5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4E5B46" w:rsidRPr="00B23E8F" w14:paraId="3F294B5C" w14:textId="77777777" w:rsidTr="00B00AF1">
        <w:trPr>
          <w:trHeight w:val="559"/>
          <w:jc w:val="right"/>
        </w:trPr>
        <w:tc>
          <w:tcPr>
            <w:tcW w:w="1276" w:type="dxa"/>
            <w:vAlign w:val="center"/>
          </w:tcPr>
          <w:p w14:paraId="254FF423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0755A6D4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7BEDCAC2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887A12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BFFFA5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2BF4791" w14:textId="77777777" w:rsidR="004E5B46" w:rsidRPr="00BD11DE" w:rsidRDefault="004E5B46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3498F" w:rsidRPr="00B23E8F" w14:paraId="199A5CB3" w14:textId="77777777" w:rsidTr="003C7D33">
        <w:trPr>
          <w:trHeight w:val="559"/>
          <w:jc w:val="right"/>
        </w:trPr>
        <w:tc>
          <w:tcPr>
            <w:tcW w:w="1276" w:type="dxa"/>
            <w:vAlign w:val="center"/>
          </w:tcPr>
          <w:p w14:paraId="4FC524A1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591B0A34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7D63654C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3210D7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BCE83D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A2647B9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3498F" w:rsidRPr="00B23E8F" w14:paraId="41856FC6" w14:textId="77777777" w:rsidTr="003C7D33">
        <w:trPr>
          <w:trHeight w:val="559"/>
          <w:jc w:val="right"/>
        </w:trPr>
        <w:tc>
          <w:tcPr>
            <w:tcW w:w="1276" w:type="dxa"/>
            <w:vAlign w:val="center"/>
          </w:tcPr>
          <w:p w14:paraId="51E3065C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0D77CE44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4830CE2F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62C5DB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4D21CC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D1674A3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3498F" w:rsidRPr="00B23E8F" w14:paraId="23C6D5B6" w14:textId="77777777" w:rsidTr="003C7D33">
        <w:trPr>
          <w:trHeight w:val="559"/>
          <w:jc w:val="right"/>
        </w:trPr>
        <w:tc>
          <w:tcPr>
            <w:tcW w:w="1276" w:type="dxa"/>
            <w:vAlign w:val="center"/>
          </w:tcPr>
          <w:p w14:paraId="371DE19C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1064FFFB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0DBCFFA7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A85760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2CD013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9372659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3498F" w:rsidRPr="00B23E8F" w14:paraId="7EA1D889" w14:textId="77777777" w:rsidTr="003C7D33">
        <w:trPr>
          <w:trHeight w:val="559"/>
          <w:jc w:val="right"/>
        </w:trPr>
        <w:tc>
          <w:tcPr>
            <w:tcW w:w="1276" w:type="dxa"/>
            <w:vAlign w:val="center"/>
          </w:tcPr>
          <w:p w14:paraId="1E01757F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39053C77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18ED64F8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47395C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707243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5DC4722" w14:textId="77777777" w:rsidR="00A3498F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F6B7A" w:rsidRPr="00B23E8F" w14:paraId="512CF6DA" w14:textId="77777777" w:rsidTr="007F067E">
        <w:trPr>
          <w:trHeight w:val="559"/>
          <w:jc w:val="right"/>
        </w:trPr>
        <w:tc>
          <w:tcPr>
            <w:tcW w:w="1276" w:type="dxa"/>
            <w:vAlign w:val="center"/>
          </w:tcPr>
          <w:p w14:paraId="488844EC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2EC8FA30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6F32BEDA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D0B2FA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6EC503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988D3AA" w14:textId="77777777" w:rsidR="007F6B7A" w:rsidRPr="00BD11DE" w:rsidRDefault="007F6B7A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722930" w:rsidRPr="00B23E8F" w14:paraId="08662CCE" w14:textId="77777777" w:rsidTr="007F067E">
        <w:trPr>
          <w:trHeight w:val="559"/>
          <w:jc w:val="right"/>
        </w:trPr>
        <w:tc>
          <w:tcPr>
            <w:tcW w:w="1276" w:type="dxa"/>
            <w:vAlign w:val="center"/>
          </w:tcPr>
          <w:p w14:paraId="4506D7B8" w14:textId="77777777" w:rsidR="00722930" w:rsidRPr="00BD11DE" w:rsidRDefault="00722930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275" w:type="dxa"/>
            <w:vAlign w:val="center"/>
          </w:tcPr>
          <w:p w14:paraId="328E9579" w14:textId="77777777" w:rsidR="00722930" w:rsidRPr="00BD11DE" w:rsidRDefault="00722930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BD11DE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  )</w:t>
            </w:r>
          </w:p>
        </w:tc>
        <w:tc>
          <w:tcPr>
            <w:tcW w:w="1985" w:type="dxa"/>
            <w:vAlign w:val="center"/>
          </w:tcPr>
          <w:p w14:paraId="2308FE74" w14:textId="77777777" w:rsidR="00722930" w:rsidRPr="00BD11DE" w:rsidRDefault="00722930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166429" w14:textId="77777777" w:rsidR="00722930" w:rsidRPr="00BD11DE" w:rsidRDefault="00722930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0D3F54" w14:textId="77777777" w:rsidR="00722930" w:rsidRPr="00BD11DE" w:rsidRDefault="00722930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8434977" w14:textId="629225D4" w:rsidR="00722930" w:rsidRPr="00BD11DE" w:rsidRDefault="00A3498F" w:rsidP="00E4651E">
            <w:pPr>
              <w:spacing w:line="46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校外人員</w:t>
            </w:r>
          </w:p>
        </w:tc>
      </w:tr>
    </w:tbl>
    <w:p w14:paraId="4F52DD60" w14:textId="23923359" w:rsidR="00501513" w:rsidRDefault="00501513" w:rsidP="00E4651E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403702B3" w14:textId="15F767B9" w:rsidR="0030043F" w:rsidRDefault="00515F91" w:rsidP="00E4651E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承辦人</w:t>
      </w:r>
      <w:r w:rsidR="00A418D6" w:rsidRPr="00B07BBB">
        <w:rPr>
          <w:rFonts w:ascii="標楷體" w:eastAsia="標楷體" w:hAnsi="標楷體" w:hint="eastAsia"/>
          <w:sz w:val="28"/>
        </w:rPr>
        <w:t xml:space="preserve">      </w:t>
      </w:r>
      <w:r w:rsidR="00A418D6">
        <w:rPr>
          <w:rFonts w:ascii="標楷體" w:eastAsia="標楷體" w:hAnsi="標楷體" w:hint="eastAsia"/>
          <w:sz w:val="28"/>
        </w:rPr>
        <w:t xml:space="preserve">   </w:t>
      </w:r>
      <w:r w:rsidR="00A418D6" w:rsidRPr="00B07BBB">
        <w:rPr>
          <w:rFonts w:ascii="標楷體" w:eastAsia="標楷體" w:hAnsi="標楷體" w:hint="eastAsia"/>
          <w:sz w:val="28"/>
        </w:rPr>
        <w:t xml:space="preserve"> </w:t>
      </w:r>
      <w:r w:rsidR="00407A21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 處室主任    </w:t>
      </w:r>
      <w:r w:rsidR="00A418D6" w:rsidRPr="00B07BBB">
        <w:rPr>
          <w:rFonts w:ascii="標楷體" w:eastAsia="標楷體" w:hAnsi="標楷體" w:hint="eastAsia"/>
          <w:sz w:val="28"/>
        </w:rPr>
        <w:t xml:space="preserve">  </w:t>
      </w:r>
      <w:r w:rsidR="00A418D6">
        <w:rPr>
          <w:rFonts w:ascii="標楷體" w:eastAsia="標楷體" w:hAnsi="標楷體" w:hint="eastAsia"/>
          <w:sz w:val="28"/>
        </w:rPr>
        <w:t xml:space="preserve">  </w:t>
      </w:r>
      <w:r w:rsidR="00A418D6" w:rsidRPr="00B07BBB">
        <w:rPr>
          <w:rFonts w:ascii="標楷體" w:eastAsia="標楷體" w:hAnsi="標楷體" w:hint="eastAsia"/>
          <w:sz w:val="28"/>
        </w:rPr>
        <w:t xml:space="preserve">        </w:t>
      </w:r>
      <w:r w:rsidR="00407A21">
        <w:rPr>
          <w:rFonts w:ascii="標楷體" w:eastAsia="標楷體" w:hAnsi="標楷體" w:hint="eastAsia"/>
          <w:sz w:val="28"/>
        </w:rPr>
        <w:t>校長</w:t>
      </w:r>
    </w:p>
    <w:p w14:paraId="196F600D" w14:textId="77777777" w:rsidR="007A3481" w:rsidRDefault="007A3481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5314FD7" w14:textId="77777777" w:rsidR="00EA31CE" w:rsidRDefault="00EA31CE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7CC62888" w14:textId="77777777" w:rsidR="00EA31CE" w:rsidRDefault="00EA31CE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0585BA52" w14:textId="77777777" w:rsidR="00EA31CE" w:rsidRDefault="00EA31CE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9A6A773" w14:textId="77777777" w:rsidR="00EA31CE" w:rsidRDefault="00EA31CE" w:rsidP="00E4651E">
      <w:pPr>
        <w:pStyle w:val="Standard"/>
        <w:spacing w:line="460" w:lineRule="exact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FD89320" w14:textId="4D87350E" w:rsidR="00A11144" w:rsidRPr="00897D40" w:rsidRDefault="007A3481" w:rsidP="00EC1FB7">
      <w:pPr>
        <w:pStyle w:val="Standard"/>
        <w:spacing w:line="36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97D40">
        <w:rPr>
          <w:rFonts w:ascii="標楷體" w:eastAsia="標楷體" w:hAnsi="標楷體" w:cs="標楷體" w:hint="eastAsia"/>
          <w:color w:val="C00000"/>
          <w:kern w:val="0"/>
          <w:szCs w:val="24"/>
        </w:rPr>
        <w:t>請注意：</w:t>
      </w:r>
    </w:p>
    <w:p w14:paraId="782F7F77" w14:textId="16EB56E2" w:rsidR="0098291B" w:rsidRPr="00E01E68" w:rsidRDefault="00E01E68" w:rsidP="00EC1FB7">
      <w:pPr>
        <w:pStyle w:val="Standard"/>
        <w:numPr>
          <w:ilvl w:val="0"/>
          <w:numId w:val="3"/>
        </w:numPr>
        <w:spacing w:line="36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依上開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規定說明</w:t>
      </w:r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依考核辦法辦理之案件，</w:t>
      </w:r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應以派校內人員調查為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原則</w:t>
      </w:r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F11B17" w:rsidRPr="00F11B17">
        <w:rPr>
          <w:rFonts w:ascii="標楷體" w:eastAsia="標楷體" w:hAnsi="標楷體" w:cs="標楷體"/>
          <w:color w:val="C00000"/>
          <w:kern w:val="0"/>
          <w:szCs w:val="24"/>
        </w:rPr>
        <w:t>外聘調查僅限於校內確實無法組成調查人力等特殊、必要情形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因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為</w:t>
      </w:r>
      <w:r w:rsidR="007F067E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考核</w:t>
      </w:r>
      <w:r w:rsidR="00292AB3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辦法</w:t>
      </w:r>
      <w:r w:rsidR="00DE13EC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並沒有規定</w:t>
      </w:r>
      <w:r w:rsidR="00AA59B1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調查</w:t>
      </w:r>
      <w:r w:rsidR="007F067E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人</w:t>
      </w:r>
      <w:r w:rsidR="00AA59B1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員</w:t>
      </w:r>
      <w:r w:rsidR="00897D40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資格</w:t>
      </w:r>
      <w:r w:rsidR="00DE13EC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所以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學校可以派校內</w:t>
      </w:r>
      <w:r w:rsidR="00897D40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任何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主任、組長、老師</w:t>
      </w:r>
      <w:r w:rsidR="004109D2" w:rsidRPr="00E01E68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等人員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進行調查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，必要時亦得派校外任何人員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如教育部校事會議調查人才庫調查員、其他學校人員、律師</w:t>
      </w:r>
      <w:r w:rsidR="004109D2" w:rsidRPr="00E01E68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進行調查</w:t>
      </w:r>
      <w:r w:rsidR="004109D2" w:rsidRPr="00E01E68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p w14:paraId="39A44246" w14:textId="5D822F8B" w:rsidR="00EC1FB7" w:rsidRDefault="00F11B17" w:rsidP="00EC1FB7">
      <w:pPr>
        <w:pStyle w:val="Standard"/>
        <w:numPr>
          <w:ilvl w:val="0"/>
          <w:numId w:val="3"/>
        </w:numPr>
        <w:spacing w:line="36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>
        <w:rPr>
          <w:rFonts w:ascii="標楷體" w:eastAsia="標楷體" w:hAnsi="標楷體" w:cs="標楷體" w:hint="eastAsia"/>
          <w:color w:val="C00000"/>
          <w:kern w:val="0"/>
          <w:szCs w:val="24"/>
        </w:rPr>
        <w:t>此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外，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考核辦法並無規定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派員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調查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之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人數，所以可以</w:t>
      </w:r>
      <w:r w:rsidR="003D72BC">
        <w:rPr>
          <w:rFonts w:ascii="標楷體" w:eastAsia="標楷體" w:hAnsi="標楷體" w:cs="標楷體" w:hint="eastAsia"/>
          <w:color w:val="C00000"/>
          <w:kern w:val="0"/>
          <w:szCs w:val="24"/>
        </w:rPr>
        <w:t>學校可以派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校內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1人、2人、3人</w:t>
      </w:r>
      <w:r w:rsidR="00D131E2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擔任調查委員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必要時也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可以</w:t>
      </w:r>
      <w:r w:rsidR="00CF0892">
        <w:rPr>
          <w:rFonts w:ascii="標楷體" w:eastAsia="標楷體" w:hAnsi="標楷體" w:cs="標楷體" w:hint="eastAsia"/>
          <w:color w:val="C00000"/>
          <w:kern w:val="0"/>
          <w:szCs w:val="24"/>
        </w:rPr>
        <w:t>派1位校內、或1位校外，或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1位校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內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加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1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外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或2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內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加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1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外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或1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內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加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2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位校</w:t>
      </w:r>
      <w:r w:rsidR="00DA430E">
        <w:rPr>
          <w:rFonts w:ascii="標楷體" w:eastAsia="標楷體" w:hAnsi="標楷體" w:cs="標楷體" w:hint="eastAsia"/>
          <w:color w:val="C00000"/>
          <w:kern w:val="0"/>
          <w:szCs w:val="24"/>
        </w:rPr>
        <w:t>外</w:t>
      </w:r>
      <w:r w:rsidR="00DA430E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，</w:t>
      </w:r>
      <w:r w:rsidR="00CF0892">
        <w:rPr>
          <w:rFonts w:ascii="標楷體" w:eastAsia="標楷體" w:hAnsi="標楷體" w:cs="標楷體" w:hint="eastAsia"/>
          <w:color w:val="C00000"/>
          <w:kern w:val="0"/>
          <w:szCs w:val="24"/>
        </w:rPr>
        <w:t>或3位都是校內，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也可以3位都是校外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人員</w:t>
      </w:r>
      <w:r w:rsidR="004109D2" w:rsidRPr="0098291B">
        <w:rPr>
          <w:rFonts w:ascii="標楷體" w:eastAsia="標楷體" w:hAnsi="標楷體" w:cs="標楷體"/>
          <w:color w:val="C00000"/>
          <w:kern w:val="0"/>
          <w:szCs w:val="24"/>
        </w:rPr>
        <w:t>…</w:t>
      </w:r>
      <w:r w:rsidR="00D131E2">
        <w:rPr>
          <w:rFonts w:ascii="標楷體" w:eastAsia="標楷體" w:hAnsi="標楷體" w:cs="標楷體" w:hint="eastAsia"/>
          <w:color w:val="C00000"/>
          <w:kern w:val="0"/>
          <w:szCs w:val="24"/>
        </w:rPr>
        <w:t>進行調查</w:t>
      </w:r>
      <w:r w:rsidR="004109D2" w:rsidRPr="0098291B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p w14:paraId="055A411B" w14:textId="6AD0F508" w:rsidR="003A6A01" w:rsidRPr="003A6A01" w:rsidRDefault="003A6A01" w:rsidP="003A6A01">
      <w:pPr>
        <w:pStyle w:val="Standard"/>
        <w:numPr>
          <w:ilvl w:val="0"/>
          <w:numId w:val="3"/>
        </w:numPr>
        <w:spacing w:line="36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依考核辦法</w:t>
      </w:r>
      <w:r w:rsidR="00A74B27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辦理</w:t>
      </w:r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調查之案件，原則上，</w:t>
      </w:r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以派校內人員調查為原則</w:t>
      </w:r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，</w:t>
      </w:r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  <w:u w:val="single"/>
        </w:rPr>
        <w:t>如需派校外人員調查時，校長應簽註理由</w:t>
      </w:r>
      <w:r w:rsidRPr="003A6A01">
        <w:rPr>
          <w:rFonts w:ascii="標楷體" w:eastAsia="標楷體" w:hAnsi="標楷體" w:cs="標楷體" w:hint="eastAsia"/>
          <w:b/>
          <w:bCs/>
          <w:color w:val="C00000"/>
          <w:kern w:val="0"/>
          <w:szCs w:val="24"/>
          <w:highlight w:val="yellow"/>
        </w:rPr>
        <w:t>。</w:t>
      </w:r>
    </w:p>
    <w:p w14:paraId="7AD6D6C2" w14:textId="77777777" w:rsidR="007F57C5" w:rsidRPr="00EC1FB7" w:rsidRDefault="007F57C5" w:rsidP="003A6A01">
      <w:pPr>
        <w:pStyle w:val="Standard"/>
        <w:spacing w:line="360" w:lineRule="exact"/>
        <w:ind w:left="360"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</w:p>
    <w:sectPr w:rsidR="007F57C5" w:rsidRPr="00EC1FB7" w:rsidSect="0050201A">
      <w:footerReference w:type="even" r:id="rId8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3C48" w14:textId="77777777" w:rsidR="003C09C6" w:rsidRDefault="003C09C6" w:rsidP="00A418D6">
      <w:r>
        <w:separator/>
      </w:r>
    </w:p>
  </w:endnote>
  <w:endnote w:type="continuationSeparator" w:id="0">
    <w:p w14:paraId="34A5E873" w14:textId="77777777" w:rsidR="003C09C6" w:rsidRDefault="003C09C6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868F" w14:textId="77777777" w:rsidR="009C73A6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CF0E0F5" w14:textId="77777777" w:rsidR="009C73A6" w:rsidRDefault="009C73A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C52B" w14:textId="77777777" w:rsidR="003C09C6" w:rsidRDefault="003C09C6" w:rsidP="00A418D6">
      <w:r>
        <w:separator/>
      </w:r>
    </w:p>
  </w:footnote>
  <w:footnote w:type="continuationSeparator" w:id="0">
    <w:p w14:paraId="5293A9A3" w14:textId="77777777" w:rsidR="003C09C6" w:rsidRDefault="003C09C6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1A475A32"/>
    <w:multiLevelType w:val="hybridMultilevel"/>
    <w:tmpl w:val="F7BC802A"/>
    <w:lvl w:ilvl="0" w:tplc="703C3486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3" w15:restartNumberingAfterBreak="0">
    <w:nsid w:val="5C4211CC"/>
    <w:multiLevelType w:val="hybridMultilevel"/>
    <w:tmpl w:val="EFC86350"/>
    <w:lvl w:ilvl="0" w:tplc="D878FAC0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7773F0"/>
    <w:multiLevelType w:val="hybridMultilevel"/>
    <w:tmpl w:val="72F6D2EC"/>
    <w:lvl w:ilvl="0" w:tplc="D2C208E4">
      <w:start w:val="1"/>
      <w:numFmt w:val="taiwaneseCountingThousand"/>
      <w:lvlText w:val="%1、"/>
      <w:lvlJc w:val="left"/>
      <w:pPr>
        <w:ind w:left="74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799C2E91"/>
    <w:multiLevelType w:val="hybridMultilevel"/>
    <w:tmpl w:val="020829DE"/>
    <w:lvl w:ilvl="0" w:tplc="129AF192">
      <w:start w:val="1"/>
      <w:numFmt w:val="taiwaneseCountingThousand"/>
      <w:lvlText w:val="(%1)"/>
      <w:lvlJc w:val="left"/>
      <w:pPr>
        <w:ind w:left="19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6" w15:restartNumberingAfterBreak="0">
    <w:nsid w:val="7A7A6010"/>
    <w:multiLevelType w:val="hybridMultilevel"/>
    <w:tmpl w:val="5CD6DB7A"/>
    <w:lvl w:ilvl="0" w:tplc="65246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9588105">
    <w:abstractNumId w:val="0"/>
  </w:num>
  <w:num w:numId="2" w16cid:durableId="496114638">
    <w:abstractNumId w:val="2"/>
  </w:num>
  <w:num w:numId="3" w16cid:durableId="1968047116">
    <w:abstractNumId w:val="6"/>
  </w:num>
  <w:num w:numId="4" w16cid:durableId="69815959">
    <w:abstractNumId w:val="4"/>
  </w:num>
  <w:num w:numId="5" w16cid:durableId="565917182">
    <w:abstractNumId w:val="1"/>
  </w:num>
  <w:num w:numId="6" w16cid:durableId="539319557">
    <w:abstractNumId w:val="3"/>
  </w:num>
  <w:num w:numId="7" w16cid:durableId="2005932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10D57"/>
    <w:rsid w:val="00022FD5"/>
    <w:rsid w:val="00024CB6"/>
    <w:rsid w:val="00027F30"/>
    <w:rsid w:val="00030170"/>
    <w:rsid w:val="00031117"/>
    <w:rsid w:val="00037132"/>
    <w:rsid w:val="000522B7"/>
    <w:rsid w:val="00060B1D"/>
    <w:rsid w:val="0006508C"/>
    <w:rsid w:val="00091103"/>
    <w:rsid w:val="000B221C"/>
    <w:rsid w:val="000F73E9"/>
    <w:rsid w:val="0013232D"/>
    <w:rsid w:val="00136652"/>
    <w:rsid w:val="00161C40"/>
    <w:rsid w:val="00164894"/>
    <w:rsid w:val="00176D18"/>
    <w:rsid w:val="00191AB7"/>
    <w:rsid w:val="001A40C4"/>
    <w:rsid w:val="001B13ED"/>
    <w:rsid w:val="001B2505"/>
    <w:rsid w:val="001B5B20"/>
    <w:rsid w:val="001B6310"/>
    <w:rsid w:val="001D2079"/>
    <w:rsid w:val="001F2C18"/>
    <w:rsid w:val="00203711"/>
    <w:rsid w:val="00206540"/>
    <w:rsid w:val="00214CCA"/>
    <w:rsid w:val="00225A6F"/>
    <w:rsid w:val="002268F4"/>
    <w:rsid w:val="00250EB9"/>
    <w:rsid w:val="002556A7"/>
    <w:rsid w:val="002714CD"/>
    <w:rsid w:val="002724E4"/>
    <w:rsid w:val="00292AB3"/>
    <w:rsid w:val="002B21B7"/>
    <w:rsid w:val="002B25D5"/>
    <w:rsid w:val="002B6B4C"/>
    <w:rsid w:val="002C367A"/>
    <w:rsid w:val="002D044A"/>
    <w:rsid w:val="002E4BF6"/>
    <w:rsid w:val="002F226E"/>
    <w:rsid w:val="0030043F"/>
    <w:rsid w:val="00303A2F"/>
    <w:rsid w:val="0032150E"/>
    <w:rsid w:val="003315F7"/>
    <w:rsid w:val="00367D29"/>
    <w:rsid w:val="003A6A01"/>
    <w:rsid w:val="003A76B1"/>
    <w:rsid w:val="003C09C6"/>
    <w:rsid w:val="003D72BC"/>
    <w:rsid w:val="003E672D"/>
    <w:rsid w:val="003F6578"/>
    <w:rsid w:val="0040070D"/>
    <w:rsid w:val="00401D01"/>
    <w:rsid w:val="00407A21"/>
    <w:rsid w:val="004109D2"/>
    <w:rsid w:val="00412BAD"/>
    <w:rsid w:val="00454496"/>
    <w:rsid w:val="00456231"/>
    <w:rsid w:val="00463013"/>
    <w:rsid w:val="0046775A"/>
    <w:rsid w:val="00475B72"/>
    <w:rsid w:val="00483586"/>
    <w:rsid w:val="004C5EEB"/>
    <w:rsid w:val="004E5B46"/>
    <w:rsid w:val="00500E9A"/>
    <w:rsid w:val="00501513"/>
    <w:rsid w:val="0050201A"/>
    <w:rsid w:val="00515F91"/>
    <w:rsid w:val="00517BB1"/>
    <w:rsid w:val="00530E63"/>
    <w:rsid w:val="00532672"/>
    <w:rsid w:val="00536738"/>
    <w:rsid w:val="00554C4A"/>
    <w:rsid w:val="005713AB"/>
    <w:rsid w:val="00573CD3"/>
    <w:rsid w:val="005971B5"/>
    <w:rsid w:val="005A2F1C"/>
    <w:rsid w:val="005A4F35"/>
    <w:rsid w:val="005A59A3"/>
    <w:rsid w:val="005B656E"/>
    <w:rsid w:val="00605A79"/>
    <w:rsid w:val="0061268D"/>
    <w:rsid w:val="006243D0"/>
    <w:rsid w:val="00634F83"/>
    <w:rsid w:val="00635AFC"/>
    <w:rsid w:val="00641C43"/>
    <w:rsid w:val="00642AFB"/>
    <w:rsid w:val="00645190"/>
    <w:rsid w:val="00652167"/>
    <w:rsid w:val="0065779B"/>
    <w:rsid w:val="00660F6A"/>
    <w:rsid w:val="00677F7C"/>
    <w:rsid w:val="00695F55"/>
    <w:rsid w:val="006B106F"/>
    <w:rsid w:val="006B40DC"/>
    <w:rsid w:val="006B498E"/>
    <w:rsid w:val="006D6316"/>
    <w:rsid w:val="006E35F9"/>
    <w:rsid w:val="006E68DA"/>
    <w:rsid w:val="006E6D38"/>
    <w:rsid w:val="006F518C"/>
    <w:rsid w:val="00700E64"/>
    <w:rsid w:val="00711156"/>
    <w:rsid w:val="00712F80"/>
    <w:rsid w:val="00721D60"/>
    <w:rsid w:val="00722930"/>
    <w:rsid w:val="00730641"/>
    <w:rsid w:val="007375F9"/>
    <w:rsid w:val="00757601"/>
    <w:rsid w:val="00763D84"/>
    <w:rsid w:val="0076778A"/>
    <w:rsid w:val="0077277E"/>
    <w:rsid w:val="00774F3C"/>
    <w:rsid w:val="0078676B"/>
    <w:rsid w:val="00791859"/>
    <w:rsid w:val="007A0F48"/>
    <w:rsid w:val="007A16FA"/>
    <w:rsid w:val="007A3481"/>
    <w:rsid w:val="007C0948"/>
    <w:rsid w:val="007C18D8"/>
    <w:rsid w:val="007D2860"/>
    <w:rsid w:val="007E17E8"/>
    <w:rsid w:val="007F067E"/>
    <w:rsid w:val="007F57C5"/>
    <w:rsid w:val="007F6B7A"/>
    <w:rsid w:val="0081188E"/>
    <w:rsid w:val="00814118"/>
    <w:rsid w:val="00826389"/>
    <w:rsid w:val="00841668"/>
    <w:rsid w:val="00846F88"/>
    <w:rsid w:val="0085056C"/>
    <w:rsid w:val="0085451A"/>
    <w:rsid w:val="008763C6"/>
    <w:rsid w:val="00880554"/>
    <w:rsid w:val="00897D40"/>
    <w:rsid w:val="008A6DE3"/>
    <w:rsid w:val="008D4457"/>
    <w:rsid w:val="008F37EF"/>
    <w:rsid w:val="009058F8"/>
    <w:rsid w:val="0092249E"/>
    <w:rsid w:val="00935FE3"/>
    <w:rsid w:val="00944807"/>
    <w:rsid w:val="00960F9F"/>
    <w:rsid w:val="00961D50"/>
    <w:rsid w:val="009643DE"/>
    <w:rsid w:val="009655A5"/>
    <w:rsid w:val="00965BA6"/>
    <w:rsid w:val="00970372"/>
    <w:rsid w:val="009708EF"/>
    <w:rsid w:val="0098291B"/>
    <w:rsid w:val="009B4B25"/>
    <w:rsid w:val="009C73A6"/>
    <w:rsid w:val="009D29C7"/>
    <w:rsid w:val="009F6109"/>
    <w:rsid w:val="00A00B9F"/>
    <w:rsid w:val="00A11144"/>
    <w:rsid w:val="00A3498F"/>
    <w:rsid w:val="00A418D6"/>
    <w:rsid w:val="00A747E3"/>
    <w:rsid w:val="00A74B0F"/>
    <w:rsid w:val="00A74B27"/>
    <w:rsid w:val="00A765A1"/>
    <w:rsid w:val="00A95AD4"/>
    <w:rsid w:val="00AA1E52"/>
    <w:rsid w:val="00AA59B1"/>
    <w:rsid w:val="00AC1AD9"/>
    <w:rsid w:val="00AE6B8A"/>
    <w:rsid w:val="00B11088"/>
    <w:rsid w:val="00B22511"/>
    <w:rsid w:val="00B23E8F"/>
    <w:rsid w:val="00B375E6"/>
    <w:rsid w:val="00B82B51"/>
    <w:rsid w:val="00B840F8"/>
    <w:rsid w:val="00B87199"/>
    <w:rsid w:val="00B95BE5"/>
    <w:rsid w:val="00BA3386"/>
    <w:rsid w:val="00BB2CFD"/>
    <w:rsid w:val="00BC042D"/>
    <w:rsid w:val="00BD11DE"/>
    <w:rsid w:val="00BE40B2"/>
    <w:rsid w:val="00BF0F6C"/>
    <w:rsid w:val="00C2404A"/>
    <w:rsid w:val="00C70E2F"/>
    <w:rsid w:val="00C70FB1"/>
    <w:rsid w:val="00C72167"/>
    <w:rsid w:val="00C77CE5"/>
    <w:rsid w:val="00C8239F"/>
    <w:rsid w:val="00C87A4B"/>
    <w:rsid w:val="00CA1159"/>
    <w:rsid w:val="00CA7B2C"/>
    <w:rsid w:val="00CF0892"/>
    <w:rsid w:val="00CF5487"/>
    <w:rsid w:val="00CF6152"/>
    <w:rsid w:val="00D131E2"/>
    <w:rsid w:val="00D170B1"/>
    <w:rsid w:val="00D34804"/>
    <w:rsid w:val="00D36F3F"/>
    <w:rsid w:val="00D54287"/>
    <w:rsid w:val="00D62593"/>
    <w:rsid w:val="00D71D32"/>
    <w:rsid w:val="00D94F78"/>
    <w:rsid w:val="00D96050"/>
    <w:rsid w:val="00D9722F"/>
    <w:rsid w:val="00DA430E"/>
    <w:rsid w:val="00DA5093"/>
    <w:rsid w:val="00DB47F0"/>
    <w:rsid w:val="00DC0B93"/>
    <w:rsid w:val="00DD2B73"/>
    <w:rsid w:val="00DE13EC"/>
    <w:rsid w:val="00DE2D14"/>
    <w:rsid w:val="00DF2FB5"/>
    <w:rsid w:val="00E01E68"/>
    <w:rsid w:val="00E02F55"/>
    <w:rsid w:val="00E166AF"/>
    <w:rsid w:val="00E174FE"/>
    <w:rsid w:val="00E4651E"/>
    <w:rsid w:val="00E67B48"/>
    <w:rsid w:val="00E73E65"/>
    <w:rsid w:val="00E8102A"/>
    <w:rsid w:val="00E879BB"/>
    <w:rsid w:val="00EA31CE"/>
    <w:rsid w:val="00EB38B4"/>
    <w:rsid w:val="00EC1069"/>
    <w:rsid w:val="00EC1FB7"/>
    <w:rsid w:val="00EC7F06"/>
    <w:rsid w:val="00ED4EF6"/>
    <w:rsid w:val="00EE1552"/>
    <w:rsid w:val="00EE17EA"/>
    <w:rsid w:val="00EE5DD6"/>
    <w:rsid w:val="00EF5476"/>
    <w:rsid w:val="00EF79EC"/>
    <w:rsid w:val="00F11B17"/>
    <w:rsid w:val="00F13285"/>
    <w:rsid w:val="00F44D1F"/>
    <w:rsid w:val="00F54FB2"/>
    <w:rsid w:val="00F66FE0"/>
    <w:rsid w:val="00F72F77"/>
    <w:rsid w:val="00F749E7"/>
    <w:rsid w:val="00F903C8"/>
    <w:rsid w:val="00F918CE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75E08"/>
  <w15:docId w15:val="{2E9C2E1F-D3B3-480D-B77E-AE9F6900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Standard">
    <w:name w:val="Standard"/>
    <w:rsid w:val="00303A2F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8">
    <w:name w:val="Table Grid"/>
    <w:basedOn w:val="a1"/>
    <w:uiPriority w:val="59"/>
    <w:rsid w:val="0020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B5B2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5B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D29C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29C7"/>
  </w:style>
  <w:style w:type="character" w:customStyle="1" w:styleId="ae">
    <w:name w:val="註解文字 字元"/>
    <w:basedOn w:val="a0"/>
    <w:link w:val="ad"/>
    <w:uiPriority w:val="99"/>
    <w:semiHidden/>
    <w:rsid w:val="009D29C7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29C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D29C7"/>
    <w:rPr>
      <w:rFonts w:ascii="Times New Roman" w:eastAsia="新細明體" w:hAnsi="Times New Roman" w:cs="Times New Roman"/>
      <w:b/>
      <w:bCs/>
      <w:szCs w:val="20"/>
    </w:rPr>
  </w:style>
  <w:style w:type="character" w:styleId="af1">
    <w:name w:val="Hyperlink"/>
    <w:basedOn w:val="a0"/>
    <w:uiPriority w:val="99"/>
    <w:unhideWhenUsed/>
    <w:rsid w:val="00DD2B7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D2B73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94F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A8DB-4D22-49EB-A6A0-D95B66DE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332</Words>
  <Characters>1894</Characters>
  <Application>Microsoft Office Word</Application>
  <DocSecurity>0</DocSecurity>
  <Lines>15</Lines>
  <Paragraphs>4</Paragraphs>
  <ScaleCrop>false</ScaleCrop>
  <Company>HOME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143</cp:revision>
  <dcterms:created xsi:type="dcterms:W3CDTF">2022-03-17T14:37:00Z</dcterms:created>
  <dcterms:modified xsi:type="dcterms:W3CDTF">2026-03-05T14:15:00Z</dcterms:modified>
</cp:coreProperties>
</file>