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8962" w14:textId="77777777" w:rsidR="00407A21" w:rsidRDefault="00407A21" w:rsidP="00206540">
      <w:pPr>
        <w:autoSpaceDE w:val="0"/>
        <w:autoSpaceDN w:val="0"/>
        <w:adjustRightInd w:val="0"/>
        <w:ind w:left="1562" w:hangingChars="300" w:hanging="1562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06540">
        <w:rPr>
          <w:rFonts w:ascii="標楷體" w:eastAsia="標楷體" w:hint="eastAsia"/>
          <w:b/>
          <w:sz w:val="52"/>
          <w:szCs w:val="52"/>
        </w:rPr>
        <w:t>簽</w:t>
      </w:r>
      <w:r w:rsidR="00206540">
        <w:rPr>
          <w:rFonts w:ascii="標楷體" w:eastAsia="標楷體" w:hint="eastAsia"/>
          <w:sz w:val="40"/>
          <w:szCs w:val="28"/>
        </w:rPr>
        <w:t xml:space="preserve"> </w:t>
      </w:r>
      <w:r w:rsidR="00206540" w:rsidRPr="00206540">
        <w:rPr>
          <w:rFonts w:ascii="標楷體" w:eastAsia="標楷體" w:hint="eastAsia"/>
          <w:sz w:val="28"/>
          <w:szCs w:val="28"/>
        </w:rPr>
        <w:t>於○○處</w:t>
      </w:r>
      <w:r w:rsidR="00206540">
        <w:rPr>
          <w:rFonts w:ascii="標楷體" w:eastAsia="標楷體" w:hint="eastAsia"/>
          <w:sz w:val="28"/>
          <w:szCs w:val="28"/>
        </w:rPr>
        <w:t xml:space="preserve">                                 </w:t>
      </w:r>
      <w:r w:rsidR="00206540">
        <w:rPr>
          <w:rFonts w:ascii="標楷體" w:eastAsia="標楷體" w:hAnsi="標楷體" w:cs="標楷體" w:hint="eastAsia"/>
          <w:kern w:val="0"/>
          <w:sz w:val="28"/>
          <w:szCs w:val="28"/>
        </w:rPr>
        <w:t>○○○年○月○日</w:t>
      </w:r>
    </w:p>
    <w:p w14:paraId="196A3019" w14:textId="77777777" w:rsidR="00206540" w:rsidRPr="003315F7" w:rsidRDefault="00206540" w:rsidP="003315F7">
      <w:pPr>
        <w:ind w:left="958" w:hanging="958"/>
        <w:jc w:val="both"/>
        <w:rPr>
          <w:rFonts w:ascii="標楷體" w:eastAsia="標楷體"/>
          <w:szCs w:val="24"/>
        </w:rPr>
      </w:pPr>
    </w:p>
    <w:p w14:paraId="19C3EB1A" w14:textId="77777777" w:rsidR="00A418D6" w:rsidRPr="00013756" w:rsidRDefault="00A418D6" w:rsidP="00206540">
      <w:pPr>
        <w:autoSpaceDE w:val="0"/>
        <w:autoSpaceDN w:val="0"/>
        <w:adjustRightInd w:val="0"/>
        <w:spacing w:line="500" w:lineRule="exact"/>
        <w:ind w:left="840" w:hangingChars="300" w:hanging="8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主旨：</w:t>
      </w:r>
      <w:r w:rsidR="0063016C" w:rsidRPr="00013756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63016C">
        <w:rPr>
          <w:rFonts w:ascii="標楷體" w:eastAsia="標楷體" w:hAnsi="標楷體" w:cs="標楷體" w:hint="eastAsia"/>
          <w:kern w:val="0"/>
          <w:sz w:val="28"/>
          <w:szCs w:val="28"/>
        </w:rPr>
        <w:t>校事會議業已決議受理</w:t>
      </w:r>
      <w:r w:rsidR="0063016C" w:rsidRPr="008C26CA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附設幼兒園</w:t>
      </w:r>
      <w:r w:rsidR="0063016C">
        <w:rPr>
          <w:rFonts w:ascii="標楷體" w:eastAsia="標楷體" w:hAnsi="標楷體" w:cs="標楷體" w:hint="eastAsia"/>
          <w:kern w:val="0"/>
          <w:sz w:val="28"/>
          <w:szCs w:val="28"/>
        </w:rPr>
        <w:t>○○○教師</w:t>
      </w:r>
      <w:r w:rsidR="0063016C" w:rsidRPr="00700E64">
        <w:rPr>
          <w:rFonts w:ascii="標楷體" w:eastAsia="標楷體" w:hAnsi="標楷體" w:cs="標楷體" w:hint="eastAsia"/>
          <w:kern w:val="0"/>
          <w:sz w:val="28"/>
          <w:szCs w:val="28"/>
        </w:rPr>
        <w:t>疑似</w:t>
      </w:r>
      <w:r w:rsidR="0063016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涉及</w:t>
      </w:r>
      <w:r w:rsidR="0063016C" w:rsidRPr="008C26CA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</w:rPr>
        <w:t>教學不力或不能勝任工作</w:t>
      </w:r>
      <w:r w:rsidR="0063016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(校安通報序號：</w:t>
      </w:r>
      <w:r w:rsidR="0063016C" w:rsidRPr="006C3E34">
        <w:rPr>
          <w:rFonts w:ascii="標楷體" w:eastAsia="標楷體" w:hAnsi="標楷體" w:cs="標楷體"/>
          <w:kern w:val="0"/>
          <w:sz w:val="28"/>
          <w:szCs w:val="28"/>
        </w:rPr>
        <w:t>○○○○○○○</w:t>
      </w:r>
      <w:r w:rsidR="0063016C" w:rsidRPr="006C3E34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63016C" w:rsidRPr="00700E64">
        <w:rPr>
          <w:rFonts w:ascii="標楷體" w:eastAsia="標楷體" w:hAnsi="標楷體" w:cs="標楷體" w:hint="eastAsia"/>
          <w:kern w:val="0"/>
          <w:sz w:val="28"/>
          <w:szCs w:val="28"/>
        </w:rPr>
        <w:t>並</w:t>
      </w:r>
      <w:r w:rsidR="0063016C">
        <w:rPr>
          <w:rFonts w:ascii="標楷體" w:eastAsia="標楷體" w:hAnsi="標楷體" w:cs="標楷體" w:hint="eastAsia"/>
          <w:kern w:val="0"/>
          <w:sz w:val="28"/>
          <w:szCs w:val="28"/>
        </w:rPr>
        <w:t>自行組成調查小組</w:t>
      </w:r>
      <w:r w:rsidR="0063016C" w:rsidRPr="00013756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63016C">
        <w:rPr>
          <w:rFonts w:ascii="標楷體" w:eastAsia="標楷體" w:hAnsi="標楷體" w:cs="標楷體" w:hint="eastAsia"/>
          <w:kern w:val="0"/>
          <w:sz w:val="28"/>
          <w:szCs w:val="28"/>
        </w:rPr>
        <w:t>有關調查小組委員人選名單，</w:t>
      </w:r>
      <w:r w:rsidR="0063016C" w:rsidRPr="00013756">
        <w:rPr>
          <w:rFonts w:ascii="標楷體" w:eastAsia="標楷體" w:hAnsi="標楷體" w:cs="標楷體" w:hint="eastAsia"/>
          <w:kern w:val="0"/>
          <w:sz w:val="28"/>
          <w:szCs w:val="28"/>
        </w:rPr>
        <w:t>陳請鈞長</w:t>
      </w:r>
      <w:r w:rsidR="0063016C">
        <w:rPr>
          <w:rFonts w:ascii="標楷體" w:eastAsia="標楷體" w:hAnsi="標楷體" w:cs="標楷體" w:hint="eastAsia"/>
          <w:kern w:val="0"/>
          <w:sz w:val="28"/>
          <w:szCs w:val="28"/>
        </w:rPr>
        <w:t>擇定</w:t>
      </w:r>
      <w:r w:rsidR="0063016C" w:rsidRPr="00013756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14:paraId="0C1F0AE2" w14:textId="77777777" w:rsidR="00A418D6" w:rsidRPr="008B142B" w:rsidRDefault="00A418D6" w:rsidP="00206540">
      <w:pPr>
        <w:spacing w:line="500" w:lineRule="exact"/>
        <w:ind w:left="960" w:hanging="960"/>
        <w:jc w:val="both"/>
        <w:rPr>
          <w:rFonts w:ascii="標楷體" w:eastAsia="標楷體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說明：</w:t>
      </w:r>
    </w:p>
    <w:p w14:paraId="1DF129B0" w14:textId="77777777" w:rsidR="00A418D6" w:rsidRPr="008B142B" w:rsidRDefault="00A418D6" w:rsidP="00206540">
      <w:pPr>
        <w:numPr>
          <w:ilvl w:val="0"/>
          <w:numId w:val="1"/>
        </w:numPr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8B142B">
        <w:rPr>
          <w:rFonts w:ascii="標楷體" w:eastAsia="標楷體" w:hint="eastAsia"/>
          <w:sz w:val="28"/>
          <w:szCs w:val="28"/>
        </w:rPr>
        <w:t>依據</w:t>
      </w:r>
      <w:r w:rsidRPr="00FC7263">
        <w:rPr>
          <w:rFonts w:ascii="標楷體" w:eastAsia="標楷體" w:hAnsi="標楷體" w:cs="標楷體"/>
          <w:kern w:val="0"/>
          <w:sz w:val="28"/>
          <w:szCs w:val="28"/>
        </w:rPr>
        <w:t>「高級中等以下學校教師解聘不續聘停聘或資遺辦法」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規定與</w:t>
      </w:r>
      <w:r>
        <w:rPr>
          <w:rFonts w:ascii="標楷體" w:eastAsia="標楷體" w:hAnsi="標楷體" w:cs="Baskerville Old Face" w:hint="eastAsia"/>
          <w:sz w:val="28"/>
          <w:szCs w:val="28"/>
        </w:rPr>
        <w:t>本校校事會議</w:t>
      </w:r>
      <w:r w:rsidR="00F108A6" w:rsidRPr="00187DA5">
        <w:rPr>
          <w:rFonts w:ascii="標楷體" w:eastAsia="標楷體" w:hAnsi="標楷體" w:cs="標楷體"/>
          <w:kern w:val="0"/>
          <w:sz w:val="28"/>
          <w:szCs w:val="28"/>
        </w:rPr>
        <w:t>○○○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年</w:t>
      </w:r>
      <w:r w:rsidR="00F108A6">
        <w:rPr>
          <w:rFonts w:ascii="標楷體" w:eastAsia="標楷體" w:hAnsi="標楷體" w:cs="標楷體"/>
          <w:kern w:val="0"/>
          <w:sz w:val="28"/>
          <w:szCs w:val="28"/>
        </w:rPr>
        <w:t>○○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月</w:t>
      </w:r>
      <w:r w:rsidR="00F108A6">
        <w:rPr>
          <w:rFonts w:ascii="標楷體" w:eastAsia="標楷體" w:hAnsi="標楷體" w:cs="標楷體"/>
          <w:kern w:val="0"/>
          <w:sz w:val="28"/>
          <w:szCs w:val="28"/>
        </w:rPr>
        <w:t>○○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日</w:t>
      </w:r>
      <w:r>
        <w:rPr>
          <w:rFonts w:ascii="標楷體" w:eastAsia="標楷體" w:hAnsi="標楷體" w:cs="Baskerville Old Face" w:hint="eastAsia"/>
          <w:sz w:val="28"/>
          <w:szCs w:val="28"/>
        </w:rPr>
        <w:t>會議記錄</w:t>
      </w:r>
      <w:r w:rsidRPr="009058F8">
        <w:rPr>
          <w:rFonts w:ascii="標楷體" w:eastAsia="標楷體" w:hAnsi="標楷體" w:cs="Baskerville Old Face" w:hint="eastAsia"/>
          <w:sz w:val="28"/>
          <w:szCs w:val="28"/>
        </w:rPr>
        <w:t>辦理</w:t>
      </w:r>
      <w:r w:rsidRPr="008B142B">
        <w:rPr>
          <w:rFonts w:ascii="標楷體" w:eastAsia="標楷體" w:hint="eastAsia"/>
          <w:sz w:val="28"/>
          <w:szCs w:val="28"/>
        </w:rPr>
        <w:t>。</w:t>
      </w:r>
    </w:p>
    <w:p w14:paraId="47D91782" w14:textId="77777777" w:rsidR="00407A21" w:rsidRPr="00407A21" w:rsidRDefault="00A418D6" w:rsidP="00206540">
      <w:pPr>
        <w:numPr>
          <w:ilvl w:val="0"/>
          <w:numId w:val="1"/>
        </w:numPr>
        <w:spacing w:line="500" w:lineRule="exact"/>
        <w:ind w:left="1213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07A21">
        <w:rPr>
          <w:rFonts w:ascii="標楷體" w:eastAsia="標楷體" w:hAnsi="標楷體" w:cs="標楷體" w:hint="eastAsia"/>
          <w:kern w:val="0"/>
          <w:sz w:val="28"/>
          <w:szCs w:val="28"/>
        </w:rPr>
        <w:t>本案經校事會議決議</w:t>
      </w:r>
      <w:r w:rsidR="00341161">
        <w:rPr>
          <w:rFonts w:ascii="標楷體" w:eastAsia="標楷體" w:hAnsi="標楷體" w:cs="標楷體" w:hint="eastAsia"/>
          <w:kern w:val="0"/>
          <w:sz w:val="28"/>
          <w:szCs w:val="28"/>
        </w:rPr>
        <w:t>依據</w:t>
      </w:r>
      <w:r w:rsidR="00341161" w:rsidRPr="00FC7263">
        <w:rPr>
          <w:rFonts w:ascii="標楷體" w:eastAsia="標楷體" w:hAnsi="標楷體" w:cs="標楷體"/>
          <w:kern w:val="0"/>
          <w:sz w:val="28"/>
          <w:szCs w:val="28"/>
        </w:rPr>
        <w:t>「</w:t>
      </w:r>
      <w:r w:rsidR="00341161">
        <w:rPr>
          <w:rFonts w:ascii="標楷體" w:eastAsia="標楷體" w:hAnsi="標楷體" w:cs="標楷體" w:hint="eastAsia"/>
          <w:kern w:val="0"/>
          <w:sz w:val="28"/>
          <w:szCs w:val="28"/>
        </w:rPr>
        <w:t>教保相關人員違法事件調查處理</w:t>
      </w:r>
      <w:r w:rsidR="00341161" w:rsidRPr="00FC7263">
        <w:rPr>
          <w:rFonts w:ascii="標楷體" w:eastAsia="標楷體" w:hAnsi="標楷體" w:cs="標楷體"/>
          <w:kern w:val="0"/>
          <w:sz w:val="28"/>
          <w:szCs w:val="28"/>
        </w:rPr>
        <w:t>辦法</w:t>
      </w:r>
      <w:r w:rsidR="0063016C" w:rsidRPr="00FC7263">
        <w:rPr>
          <w:rFonts w:ascii="標楷體" w:eastAsia="標楷體" w:hAnsi="標楷體" w:cs="標楷體"/>
          <w:kern w:val="0"/>
          <w:sz w:val="28"/>
          <w:szCs w:val="28"/>
        </w:rPr>
        <w:t>」</w:t>
      </w:r>
      <w:r w:rsidR="0063016C">
        <w:rPr>
          <w:rFonts w:ascii="標楷體" w:eastAsia="標楷體" w:hAnsi="標楷體" w:cs="標楷體" w:hint="eastAsia"/>
          <w:kern w:val="0"/>
          <w:sz w:val="28"/>
          <w:szCs w:val="28"/>
        </w:rPr>
        <w:t>第6及30條規定</w:t>
      </w:r>
      <w:r w:rsidR="00341161">
        <w:rPr>
          <w:rFonts w:ascii="標楷體" w:eastAsia="標楷體" w:hAnsi="標楷體" w:cs="標楷體" w:hint="eastAsia"/>
          <w:kern w:val="0"/>
          <w:sz w:val="28"/>
          <w:szCs w:val="28"/>
        </w:rPr>
        <w:t>自行組成調查小組調查，</w:t>
      </w:r>
      <w:r w:rsidR="00341161" w:rsidRPr="00914C62">
        <w:rPr>
          <w:rFonts w:ascii="標楷體" w:eastAsia="標楷體" w:hAnsi="標楷體" w:cs="標楷體" w:hint="eastAsia"/>
          <w:kern w:val="0"/>
          <w:sz w:val="28"/>
          <w:szCs w:val="28"/>
        </w:rPr>
        <w:t>調查小組委員</w:t>
      </w:r>
      <w:r w:rsidR="00CF2EB3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3</w:t>
      </w:r>
      <w:r w:rsidR="00341161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(</w:t>
      </w:r>
      <w:r w:rsidR="00CF2EB3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或5</w:t>
      </w:r>
      <w:r w:rsidR="00341161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)</w:t>
      </w:r>
      <w:r w:rsidR="00CF2EB3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人</w:t>
      </w:r>
      <w:r w:rsidR="0063016C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，</w:t>
      </w:r>
      <w:r w:rsidR="00341161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並</w:t>
      </w:r>
      <w:r w:rsidR="00A224E7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應</w:t>
      </w:r>
      <w:r w:rsidR="00341161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自</w:t>
      </w:r>
      <w:r w:rsidR="00A224E7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「</w:t>
      </w:r>
      <w:r w:rsidR="00341161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教保相關人員違法事件調查</w:t>
      </w:r>
      <w:r w:rsidR="00790541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專業</w:t>
      </w:r>
      <w:r w:rsidR="00341161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人才庫</w:t>
      </w:r>
      <w:r w:rsidR="00A224E7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」</w:t>
      </w:r>
      <w:r w:rsidR="00341161" w:rsidRPr="00090C07">
        <w:rPr>
          <w:rFonts w:ascii="標楷體" w:eastAsia="標楷體" w:hAnsi="標楷體" w:cs="標楷體" w:hint="eastAsia"/>
          <w:kern w:val="0"/>
          <w:sz w:val="28"/>
          <w:szCs w:val="28"/>
        </w:rPr>
        <w:t>遴選學者專家擔任委員，</w:t>
      </w:r>
      <w:r w:rsidR="00341161" w:rsidRPr="002B6B51">
        <w:rPr>
          <w:rFonts w:ascii="標楷體" w:eastAsia="標楷體" w:hAnsi="標楷體" w:cs="標楷體" w:hint="eastAsia"/>
          <w:color w:val="C00000"/>
          <w:kern w:val="0"/>
          <w:sz w:val="28"/>
          <w:szCs w:val="28"/>
        </w:rPr>
        <w:t>應全部外聘；委員應包括幼教學者專家至少一人；任一性別委員人數不得少於委員總數三分之一</w:t>
      </w:r>
      <w:r w:rsidR="00407A21" w:rsidRPr="00407A21">
        <w:rPr>
          <w:rFonts w:ascii="標楷體" w:eastAsia="標楷體" w:hAnsi="標楷體" w:cs="標楷體" w:hint="eastAsia"/>
          <w:kern w:val="0"/>
          <w:sz w:val="28"/>
          <w:szCs w:val="28"/>
        </w:rPr>
        <w:t>，合先敘明</w:t>
      </w:r>
      <w:r w:rsidR="00407A21" w:rsidRPr="00407A21">
        <w:rPr>
          <w:rFonts w:ascii="標楷體" w:eastAsia="標楷體" w:hAnsi="標楷體" w:cs="標楷體"/>
          <w:kern w:val="0"/>
          <w:sz w:val="28"/>
          <w:szCs w:val="28"/>
        </w:rPr>
        <w:t>。</w:t>
      </w:r>
    </w:p>
    <w:p w14:paraId="6E67B682" w14:textId="77777777" w:rsidR="00A418D6" w:rsidRDefault="00A418D6" w:rsidP="00206540">
      <w:pPr>
        <w:numPr>
          <w:ilvl w:val="0"/>
          <w:numId w:val="1"/>
        </w:numPr>
        <w:spacing w:line="500" w:lineRule="exact"/>
        <w:ind w:left="1213"/>
        <w:jc w:val="both"/>
        <w:rPr>
          <w:rFonts w:ascii="標楷體" w:eastAsia="標楷體" w:hAnsi="標楷體" w:cs="標楷體"/>
          <w:kern w:val="0"/>
          <w:sz w:val="28"/>
          <w:szCs w:val="28"/>
          <w:lang w:eastAsia="zh-HK"/>
        </w:rPr>
      </w:pPr>
      <w:r w:rsidRPr="002D0264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有關本案</w:t>
      </w:r>
      <w:r w:rsidRPr="00CB79A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調查小組</w:t>
      </w:r>
      <w:r w:rsidR="00634F83">
        <w:rPr>
          <w:rFonts w:ascii="標楷體" w:eastAsia="標楷體" w:hAnsi="標楷體" w:cs="標楷體" w:hint="eastAsia"/>
          <w:kern w:val="0"/>
          <w:sz w:val="28"/>
          <w:szCs w:val="28"/>
        </w:rPr>
        <w:t>委</w:t>
      </w:r>
      <w:r w:rsidRPr="00CB79A7">
        <w:rPr>
          <w:rFonts w:ascii="標楷體" w:eastAsia="標楷體" w:hAnsi="標楷體" w:cs="標楷體"/>
          <w:kern w:val="0"/>
          <w:sz w:val="28"/>
          <w:szCs w:val="28"/>
          <w:lang w:eastAsia="zh-HK"/>
        </w:rPr>
        <w:t>員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，經參考</w:t>
      </w:r>
      <w:r w:rsidR="00341161">
        <w:rPr>
          <w:rFonts w:ascii="標楷體" w:eastAsia="標楷體" w:hAnsi="標楷體" w:cs="標楷體" w:hint="eastAsia"/>
          <w:kern w:val="0"/>
          <w:sz w:val="28"/>
          <w:szCs w:val="28"/>
        </w:rPr>
        <w:t>(教保相關人員違法事件調查</w:t>
      </w:r>
      <w:r w:rsidR="00B502D2">
        <w:rPr>
          <w:rFonts w:ascii="標楷體" w:eastAsia="標楷體" w:hAnsi="標楷體" w:cs="標楷體" w:hint="eastAsia"/>
          <w:kern w:val="0"/>
          <w:sz w:val="28"/>
          <w:szCs w:val="28"/>
        </w:rPr>
        <w:t>物專業</w:t>
      </w:r>
      <w:r w:rsidR="00341161">
        <w:rPr>
          <w:rFonts w:ascii="標楷體" w:eastAsia="標楷體" w:hAnsi="標楷體" w:cs="標楷體" w:hint="eastAsia"/>
          <w:kern w:val="0"/>
          <w:sz w:val="28"/>
          <w:szCs w:val="28"/>
        </w:rPr>
        <w:t>)</w:t>
      </w:r>
      <w:r w:rsidR="00341161" w:rsidRPr="00090C07">
        <w:rPr>
          <w:rFonts w:ascii="標楷體" w:eastAsia="標楷體" w:hAnsi="標楷體" w:cs="標楷體" w:hint="eastAsia"/>
          <w:kern w:val="0"/>
          <w:sz w:val="28"/>
          <w:szCs w:val="28"/>
        </w:rPr>
        <w:t>人才庫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後，</w:t>
      </w:r>
      <w:r w:rsidRPr="002D0264">
        <w:rPr>
          <w:rFonts w:ascii="標楷體" w:eastAsia="標楷體" w:hAnsi="標楷體" w:cs="標楷體" w:hint="eastAsia"/>
          <w:kern w:val="0"/>
          <w:sz w:val="28"/>
          <w:szCs w:val="28"/>
          <w:lang w:eastAsia="zh-HK"/>
        </w:rPr>
        <w:t>建議名單如下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</w:p>
    <w:p w14:paraId="1BD182BA" w14:textId="77777777" w:rsidR="00923099" w:rsidRPr="00923099" w:rsidRDefault="00923099" w:rsidP="00923099">
      <w:pPr>
        <w:pStyle w:val="a9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23099">
        <w:rPr>
          <w:rFonts w:ascii="標楷體" w:eastAsia="標楷體" w:hAnsi="標楷體" w:hint="eastAsia"/>
          <w:sz w:val="28"/>
          <w:szCs w:val="28"/>
        </w:rPr>
        <w:t>幼教專家學者：</w:t>
      </w:r>
    </w:p>
    <w:p w14:paraId="4F90E9D1" w14:textId="77777777" w:rsidR="00923099" w:rsidRDefault="00923099" w:rsidP="00923099">
      <w:pPr>
        <w:pStyle w:val="a9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法律專家學者：</w:t>
      </w:r>
    </w:p>
    <w:p w14:paraId="0566E560" w14:textId="77777777" w:rsidR="00923099" w:rsidRPr="00923099" w:rsidRDefault="00923099" w:rsidP="00923099">
      <w:pPr>
        <w:pStyle w:val="a9"/>
        <w:numPr>
          <w:ilvl w:val="0"/>
          <w:numId w:val="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577A3D4F" w14:textId="77777777" w:rsidR="00923099" w:rsidRDefault="00923099" w:rsidP="0020654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78EEAB3" w14:textId="77777777" w:rsidR="00A418D6" w:rsidRPr="008C1BC2" w:rsidRDefault="00A418D6" w:rsidP="00206540">
      <w:pPr>
        <w:spacing w:line="500" w:lineRule="exact"/>
        <w:jc w:val="both"/>
        <w:rPr>
          <w:rFonts w:ascii="標楷體" w:eastAsia="標楷體"/>
          <w:sz w:val="28"/>
          <w:szCs w:val="28"/>
        </w:rPr>
      </w:pPr>
      <w:r w:rsidRPr="008C1BC2">
        <w:rPr>
          <w:rFonts w:ascii="標楷體" w:eastAsia="標楷體" w:hAnsi="標楷體" w:hint="eastAsia"/>
          <w:sz w:val="28"/>
          <w:szCs w:val="28"/>
        </w:rPr>
        <w:t>擬辦：</w:t>
      </w:r>
      <w:r w:rsidR="007375F9">
        <w:rPr>
          <w:rFonts w:ascii="標楷體" w:eastAsia="標楷體" w:hAnsi="標楷體" w:hint="eastAsia"/>
          <w:sz w:val="28"/>
          <w:szCs w:val="28"/>
        </w:rPr>
        <w:t>請鈞長</w:t>
      </w:r>
      <w:r w:rsidR="0032150E">
        <w:rPr>
          <w:rFonts w:ascii="標楷體" w:eastAsia="標楷體" w:hAnsi="標楷體" w:hint="eastAsia"/>
          <w:sz w:val="28"/>
          <w:szCs w:val="28"/>
        </w:rPr>
        <w:t>擇定</w:t>
      </w:r>
      <w:r w:rsidR="007375F9">
        <w:rPr>
          <w:rFonts w:ascii="標楷體" w:eastAsia="標楷體" w:hAnsi="標楷體" w:hint="eastAsia"/>
          <w:sz w:val="28"/>
          <w:szCs w:val="28"/>
        </w:rPr>
        <w:t>調查小組委員名單，並</w:t>
      </w:r>
      <w:r w:rsidRPr="008C1BC2">
        <w:rPr>
          <w:rFonts w:ascii="標楷體" w:eastAsia="標楷體" w:hint="eastAsia"/>
          <w:sz w:val="28"/>
          <w:szCs w:val="28"/>
        </w:rPr>
        <w:t>依</w:t>
      </w:r>
      <w:r>
        <w:rPr>
          <w:rFonts w:ascii="標楷體" w:eastAsia="標楷體" w:hint="eastAsia"/>
          <w:sz w:val="28"/>
          <w:szCs w:val="28"/>
        </w:rPr>
        <w:t>委員意願成立本案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調查小組。</w:t>
      </w:r>
    </w:p>
    <w:p w14:paraId="10CE9731" w14:textId="77777777" w:rsidR="00D34804" w:rsidRDefault="00D34804" w:rsidP="00206540">
      <w:pPr>
        <w:spacing w:line="500" w:lineRule="exact"/>
        <w:jc w:val="both"/>
        <w:rPr>
          <w:rFonts w:ascii="標楷體" w:eastAsia="標楷體" w:hAnsi="標楷體"/>
          <w:sz w:val="28"/>
        </w:rPr>
      </w:pPr>
    </w:p>
    <w:p w14:paraId="608AF530" w14:textId="77777777" w:rsidR="00ED5E50" w:rsidRDefault="00ED5E50" w:rsidP="00ED5E50">
      <w:pPr>
        <w:spacing w:line="50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</w:t>
      </w:r>
      <w:r w:rsidRPr="00B07BBB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B07BBB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處室主任    </w:t>
      </w:r>
      <w:r w:rsidRPr="00B07BBB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</w:t>
      </w:r>
      <w:r w:rsidRPr="00B07BBB">
        <w:rPr>
          <w:rFonts w:ascii="標楷體" w:eastAsia="標楷體" w:hAnsi="標楷體" w:hint="eastAsia"/>
          <w:sz w:val="28"/>
        </w:rPr>
        <w:t xml:space="preserve">        </w:t>
      </w:r>
      <w:r>
        <w:rPr>
          <w:rFonts w:ascii="標楷體" w:eastAsia="標楷體" w:hAnsi="標楷體" w:hint="eastAsia"/>
          <w:sz w:val="28"/>
        </w:rPr>
        <w:t xml:space="preserve">  校長</w:t>
      </w:r>
    </w:p>
    <w:p w14:paraId="4DED09BA" w14:textId="77777777" w:rsidR="007A3481" w:rsidRPr="00ED5E50" w:rsidRDefault="007A3481" w:rsidP="007A348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199B15DD" w14:textId="77777777" w:rsidR="0063016C" w:rsidRDefault="0063016C" w:rsidP="007A3481">
      <w:pPr>
        <w:pStyle w:val="Standard"/>
        <w:spacing w:line="320" w:lineRule="exact"/>
        <w:rPr>
          <w:rFonts w:ascii="標楷體" w:eastAsia="標楷體" w:hAnsi="標楷體" w:cs="標楷體"/>
          <w:color w:val="FF0000"/>
          <w:kern w:val="0"/>
          <w:szCs w:val="24"/>
        </w:rPr>
      </w:pPr>
    </w:p>
    <w:p w14:paraId="6DA28B56" w14:textId="77777777" w:rsidR="007A3481" w:rsidRPr="002B6B51" w:rsidRDefault="007A3481" w:rsidP="007A3481">
      <w:pPr>
        <w:pStyle w:val="Standard"/>
        <w:spacing w:line="320" w:lineRule="exact"/>
        <w:rPr>
          <w:rFonts w:ascii="標楷體" w:eastAsia="標楷體" w:hAnsi="標楷體" w:cs="標楷體"/>
          <w:color w:val="C00000"/>
          <w:kern w:val="0"/>
          <w:szCs w:val="24"/>
        </w:rPr>
      </w:pPr>
      <w:r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請注意：</w:t>
      </w:r>
    </w:p>
    <w:p w14:paraId="0FC84A19" w14:textId="77777777" w:rsidR="007A3481" w:rsidRDefault="0063016C" w:rsidP="007A3481">
      <w:pPr>
        <w:pStyle w:val="Standard"/>
        <w:spacing w:line="320" w:lineRule="exact"/>
        <w:ind w:left="425" w:hangingChars="177" w:hanging="425"/>
        <w:rPr>
          <w:rFonts w:ascii="標楷體" w:eastAsia="標楷體" w:hAnsi="標楷體" w:cs="標楷體"/>
          <w:color w:val="C00000"/>
          <w:kern w:val="0"/>
          <w:szCs w:val="24"/>
        </w:rPr>
      </w:pPr>
      <w:r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一、</w:t>
      </w:r>
      <w:r w:rsidR="007A3481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校事會議相關法令</w:t>
      </w:r>
      <w:r w:rsidR="00573CD3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並</w:t>
      </w:r>
      <w:r w:rsidR="007A3481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沒有規定</w:t>
      </w:r>
      <w:r w:rsidR="002714CD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「</w:t>
      </w:r>
      <w:r w:rsidR="007A3481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調查小組</w:t>
      </w:r>
      <w:r w:rsidR="002714CD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」</w:t>
      </w:r>
      <w:r w:rsidR="007A3481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的產生方式，所以可以在第一次校事會議推選，然後寫在會議紀錄；也可以在校事會議召開後，另外再上簽呈簽組</w:t>
      </w:r>
      <w:r w:rsidR="002714CD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「</w:t>
      </w:r>
      <w:r w:rsidR="007A3481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調查小組</w:t>
      </w:r>
      <w:r w:rsidR="002714CD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」</w:t>
      </w:r>
      <w:r w:rsidR="002C367A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。</w:t>
      </w:r>
      <w:r w:rsidR="007A3481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至於</w:t>
      </w:r>
      <w:r w:rsidR="002714CD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「調查小組」</w:t>
      </w:r>
      <w:r w:rsidR="002C367A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簽呈</w:t>
      </w:r>
      <w:r w:rsidR="007A3481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簽組的方式，法令也沒有規定，所以外聘委員在這簽呈要列出多少人給校長勾選排序，法令</w:t>
      </w:r>
      <w:r w:rsidR="007D2860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也</w:t>
      </w:r>
      <w:r w:rsidR="007A3481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都沒有規範，</w:t>
      </w:r>
      <w:r w:rsidR="007D2860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都是</w:t>
      </w:r>
      <w:r w:rsidR="007A3481"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由學校自己本權責辦理。</w:t>
      </w:r>
    </w:p>
    <w:p w14:paraId="2466EC86" w14:textId="77777777" w:rsidR="006620F1" w:rsidRDefault="002B6B51" w:rsidP="007A3481">
      <w:pPr>
        <w:pStyle w:val="Standard"/>
        <w:spacing w:line="320" w:lineRule="exact"/>
        <w:ind w:left="425" w:hangingChars="177" w:hanging="425"/>
        <w:rPr>
          <w:rFonts w:ascii="標楷體" w:eastAsia="標楷體" w:hAnsi="標楷體" w:cs="標楷體"/>
          <w:color w:val="C00000"/>
          <w:kern w:val="0"/>
          <w:szCs w:val="24"/>
        </w:rPr>
      </w:pPr>
      <w:r>
        <w:rPr>
          <w:rFonts w:ascii="標楷體" w:eastAsia="標楷體" w:hAnsi="標楷體" w:cs="標楷體" w:hint="eastAsia"/>
          <w:color w:val="C00000"/>
          <w:kern w:val="0"/>
          <w:szCs w:val="24"/>
        </w:rPr>
        <w:t>二、附幼教師教學不力的調查小組，必須</w:t>
      </w:r>
      <w:r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依據</w:t>
      </w:r>
      <w:r w:rsidRPr="002B6B51">
        <w:rPr>
          <w:rFonts w:ascii="標楷體" w:eastAsia="標楷體" w:hAnsi="標楷體" w:cs="標楷體"/>
          <w:color w:val="C00000"/>
          <w:kern w:val="0"/>
          <w:szCs w:val="24"/>
        </w:rPr>
        <w:t>「</w:t>
      </w:r>
      <w:r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教保相關人員違法事件調查處理</w:t>
      </w:r>
      <w:r w:rsidRPr="002B6B51">
        <w:rPr>
          <w:rFonts w:ascii="標楷體" w:eastAsia="標楷體" w:hAnsi="標楷體" w:cs="標楷體"/>
          <w:color w:val="C00000"/>
          <w:kern w:val="0"/>
          <w:szCs w:val="24"/>
        </w:rPr>
        <w:t>辦法」</w:t>
      </w:r>
      <w:r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第6及30條規定</w:t>
      </w:r>
      <w:r>
        <w:rPr>
          <w:rFonts w:ascii="標楷體" w:eastAsia="標楷體" w:hAnsi="標楷體" w:cs="標楷體" w:hint="eastAsia"/>
          <w:color w:val="C00000"/>
          <w:kern w:val="0"/>
          <w:szCs w:val="24"/>
        </w:rPr>
        <w:t>，</w:t>
      </w:r>
      <w:r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調查小組委員</w:t>
      </w:r>
      <w:r>
        <w:rPr>
          <w:rFonts w:ascii="標楷體" w:eastAsia="標楷體" w:hAnsi="標楷體" w:cs="標楷體" w:hint="eastAsia"/>
          <w:color w:val="C00000"/>
          <w:kern w:val="0"/>
          <w:szCs w:val="24"/>
        </w:rPr>
        <w:t>一定要從</w:t>
      </w:r>
      <w:r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「教保相關人員違法事件調查專業人才庫」</w:t>
      </w:r>
      <w:r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lastRenderedPageBreak/>
        <w:t>遴選學者專家擔任委員，應全部外聘；</w:t>
      </w:r>
      <w:r>
        <w:rPr>
          <w:rFonts w:ascii="標楷體" w:eastAsia="標楷體" w:hAnsi="標楷體" w:cs="標楷體" w:hint="eastAsia"/>
          <w:color w:val="C00000"/>
          <w:kern w:val="0"/>
          <w:szCs w:val="24"/>
        </w:rPr>
        <w:t>調查小組</w:t>
      </w:r>
      <w:r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委員應包括幼教學者專家至少一人；</w:t>
      </w:r>
      <w:r>
        <w:rPr>
          <w:rFonts w:ascii="標楷體" w:eastAsia="標楷體" w:hAnsi="標楷體" w:cs="標楷體" w:hint="eastAsia"/>
          <w:color w:val="C00000"/>
          <w:kern w:val="0"/>
          <w:szCs w:val="24"/>
        </w:rPr>
        <w:t>調查小組委員</w:t>
      </w:r>
      <w:r w:rsidRPr="002B6B51">
        <w:rPr>
          <w:rFonts w:ascii="標楷體" w:eastAsia="標楷體" w:hAnsi="標楷體" w:cs="標楷體" w:hint="eastAsia"/>
          <w:color w:val="C00000"/>
          <w:kern w:val="0"/>
          <w:szCs w:val="24"/>
        </w:rPr>
        <w:t>任一性別委員人數不得少於委員總數三分之一</w:t>
      </w:r>
      <w:r>
        <w:rPr>
          <w:rFonts w:ascii="標楷體" w:eastAsia="標楷體" w:hAnsi="標楷體" w:cs="標楷體" w:hint="eastAsia"/>
          <w:color w:val="C00000"/>
          <w:kern w:val="0"/>
          <w:szCs w:val="24"/>
        </w:rPr>
        <w:t>。</w:t>
      </w:r>
    </w:p>
    <w:p w14:paraId="02E96022" w14:textId="784C3EED" w:rsidR="002B6B51" w:rsidRPr="002B6B51" w:rsidRDefault="006620F1" w:rsidP="007A3481">
      <w:pPr>
        <w:pStyle w:val="Standard"/>
        <w:spacing w:line="320" w:lineRule="exact"/>
        <w:ind w:left="425" w:hangingChars="177" w:hanging="425"/>
        <w:rPr>
          <w:rFonts w:ascii="標楷體" w:eastAsia="標楷體" w:hAnsi="標楷體" w:cs="標楷體" w:hint="eastAsia"/>
          <w:color w:val="0070C0"/>
          <w:kern w:val="0"/>
          <w:szCs w:val="24"/>
        </w:rPr>
      </w:pPr>
      <w:r w:rsidRPr="006620F1">
        <w:rPr>
          <w:rFonts w:ascii="標楷體" w:eastAsia="標楷體" w:hAnsi="標楷體" w:cs="標楷體" w:hint="eastAsia"/>
          <w:color w:val="0070C0"/>
          <w:kern w:val="0"/>
          <w:szCs w:val="24"/>
        </w:rPr>
        <w:t>三、</w:t>
      </w:r>
      <w:r w:rsidR="002B6B51" w:rsidRPr="002B6B51">
        <w:rPr>
          <w:rFonts w:ascii="標楷體" w:eastAsia="標楷體" w:hAnsi="標楷體" w:cs="標楷體" w:hint="eastAsia"/>
          <w:color w:val="0070C0"/>
          <w:kern w:val="0"/>
          <w:szCs w:val="24"/>
        </w:rPr>
        <w:t>一般校事會議調查中小學非附幼教師</w:t>
      </w:r>
      <w:r w:rsidR="00D83FDF">
        <w:rPr>
          <w:rFonts w:ascii="標楷體" w:eastAsia="標楷體" w:hAnsi="標楷體" w:cs="標楷體" w:hint="eastAsia"/>
          <w:color w:val="0070C0"/>
          <w:kern w:val="0"/>
          <w:szCs w:val="24"/>
        </w:rPr>
        <w:t>，調查小組</w:t>
      </w:r>
      <w:r>
        <w:rPr>
          <w:rFonts w:ascii="標楷體" w:eastAsia="標楷體" w:hAnsi="標楷體" w:cs="標楷體" w:hint="eastAsia"/>
          <w:color w:val="0070C0"/>
          <w:kern w:val="0"/>
          <w:szCs w:val="24"/>
        </w:rPr>
        <w:t>委員</w:t>
      </w:r>
      <w:r w:rsidR="00D83FDF">
        <w:rPr>
          <w:rFonts w:ascii="標楷體" w:eastAsia="標楷體" w:hAnsi="標楷體" w:cs="標楷體" w:hint="eastAsia"/>
          <w:color w:val="0070C0"/>
          <w:kern w:val="0"/>
          <w:szCs w:val="24"/>
        </w:rPr>
        <w:t>須從校事會議調查人才庫</w:t>
      </w:r>
      <w:r>
        <w:rPr>
          <w:rFonts w:ascii="標楷體" w:eastAsia="標楷體" w:hAnsi="標楷體" w:cs="標楷體" w:hint="eastAsia"/>
          <w:color w:val="0070C0"/>
          <w:kern w:val="0"/>
          <w:szCs w:val="24"/>
        </w:rPr>
        <w:t>遴選</w:t>
      </w:r>
      <w:r w:rsidR="00D83FDF">
        <w:rPr>
          <w:rFonts w:ascii="標楷體" w:eastAsia="標楷體" w:hAnsi="標楷體" w:cs="標楷體" w:hint="eastAsia"/>
          <w:color w:val="0070C0"/>
          <w:kern w:val="0"/>
          <w:szCs w:val="24"/>
        </w:rPr>
        <w:t>，調查小組也無性別比例限制，這是與附幼教學不力調查小組</w:t>
      </w:r>
      <w:r w:rsidR="002B6B51" w:rsidRPr="002B6B51">
        <w:rPr>
          <w:rFonts w:ascii="標楷體" w:eastAsia="標楷體" w:hAnsi="標楷體" w:cs="標楷體" w:hint="eastAsia"/>
          <w:color w:val="0070C0"/>
          <w:kern w:val="0"/>
          <w:szCs w:val="24"/>
        </w:rPr>
        <w:t>最大的不同，請務必特別注意。</w:t>
      </w:r>
    </w:p>
    <w:sectPr w:rsidR="002B6B51" w:rsidRPr="002B6B51" w:rsidSect="007A3481">
      <w:footerReference w:type="even" r:id="rId7"/>
      <w:pgSz w:w="11907" w:h="16840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48C4" w14:textId="77777777" w:rsidR="00D54095" w:rsidRDefault="00D54095" w:rsidP="00A418D6">
      <w:r>
        <w:separator/>
      </w:r>
    </w:p>
  </w:endnote>
  <w:endnote w:type="continuationSeparator" w:id="0">
    <w:p w14:paraId="3A3CA97F" w14:textId="77777777" w:rsidR="00D54095" w:rsidRDefault="00D54095" w:rsidP="00A4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52EC" w14:textId="77777777" w:rsidR="00000000" w:rsidRDefault="00D62593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15FDCB6" w14:textId="77777777" w:rsidR="00000000" w:rsidRDefault="0000000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29CB6" w14:textId="77777777" w:rsidR="00D54095" w:rsidRDefault="00D54095" w:rsidP="00A418D6">
      <w:r>
        <w:separator/>
      </w:r>
    </w:p>
  </w:footnote>
  <w:footnote w:type="continuationSeparator" w:id="0">
    <w:p w14:paraId="0474C315" w14:textId="77777777" w:rsidR="00D54095" w:rsidRDefault="00D54095" w:rsidP="00A4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4DC0"/>
    <w:multiLevelType w:val="hybridMultilevel"/>
    <w:tmpl w:val="DEBA1FCC"/>
    <w:lvl w:ilvl="0" w:tplc="76EEE49C">
      <w:start w:val="1"/>
      <w:numFmt w:val="taiwaneseCountingThousand"/>
      <w:lvlText w:val="%1、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5BFADDB2">
      <w:start w:val="1"/>
      <w:numFmt w:val="decimalFullWidth"/>
      <w:lvlText w:val="%2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" w15:restartNumberingAfterBreak="0">
    <w:nsid w:val="1FB647E9"/>
    <w:multiLevelType w:val="hybridMultilevel"/>
    <w:tmpl w:val="134CAAE2"/>
    <w:lvl w:ilvl="0" w:tplc="5C3CD042">
      <w:start w:val="1"/>
      <w:numFmt w:val="taiwaneseCountingThousand"/>
      <w:lvlText w:val="(%1)"/>
      <w:lvlJc w:val="left"/>
      <w:pPr>
        <w:ind w:left="199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" w15:restartNumberingAfterBreak="0">
    <w:nsid w:val="464D420F"/>
    <w:multiLevelType w:val="hybridMultilevel"/>
    <w:tmpl w:val="D3701018"/>
    <w:lvl w:ilvl="0" w:tplc="14BCE15A">
      <w:start w:val="1"/>
      <w:numFmt w:val="taiwaneseCountingThousand"/>
      <w:lvlText w:val="(%1)"/>
      <w:lvlJc w:val="left"/>
      <w:pPr>
        <w:ind w:left="193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3" w:hanging="480"/>
      </w:pPr>
    </w:lvl>
    <w:lvl w:ilvl="2" w:tplc="0409001B" w:tentative="1">
      <w:start w:val="1"/>
      <w:numFmt w:val="lowerRoman"/>
      <w:lvlText w:val="%3."/>
      <w:lvlJc w:val="right"/>
      <w:pPr>
        <w:ind w:left="2653" w:hanging="480"/>
      </w:pPr>
    </w:lvl>
    <w:lvl w:ilvl="3" w:tplc="0409000F" w:tentative="1">
      <w:start w:val="1"/>
      <w:numFmt w:val="decimal"/>
      <w:lvlText w:val="%4."/>
      <w:lvlJc w:val="left"/>
      <w:pPr>
        <w:ind w:left="3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3" w:hanging="480"/>
      </w:pPr>
    </w:lvl>
    <w:lvl w:ilvl="5" w:tplc="0409001B" w:tentative="1">
      <w:start w:val="1"/>
      <w:numFmt w:val="lowerRoman"/>
      <w:lvlText w:val="%6."/>
      <w:lvlJc w:val="right"/>
      <w:pPr>
        <w:ind w:left="4093" w:hanging="480"/>
      </w:pPr>
    </w:lvl>
    <w:lvl w:ilvl="6" w:tplc="0409000F" w:tentative="1">
      <w:start w:val="1"/>
      <w:numFmt w:val="decimal"/>
      <w:lvlText w:val="%7."/>
      <w:lvlJc w:val="left"/>
      <w:pPr>
        <w:ind w:left="4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3" w:hanging="480"/>
      </w:pPr>
    </w:lvl>
    <w:lvl w:ilvl="8" w:tplc="0409001B" w:tentative="1">
      <w:start w:val="1"/>
      <w:numFmt w:val="lowerRoman"/>
      <w:lvlText w:val="%9."/>
      <w:lvlJc w:val="right"/>
      <w:pPr>
        <w:ind w:left="5533" w:hanging="480"/>
      </w:pPr>
    </w:lvl>
  </w:abstractNum>
  <w:num w:numId="1" w16cid:durableId="2086099572">
    <w:abstractNumId w:val="0"/>
  </w:num>
  <w:num w:numId="2" w16cid:durableId="988171566">
    <w:abstractNumId w:val="2"/>
  </w:num>
  <w:num w:numId="3" w16cid:durableId="141054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132"/>
    <w:rsid w:val="00010D57"/>
    <w:rsid w:val="00037132"/>
    <w:rsid w:val="000522B7"/>
    <w:rsid w:val="00091103"/>
    <w:rsid w:val="00161C40"/>
    <w:rsid w:val="001804D0"/>
    <w:rsid w:val="00191AB7"/>
    <w:rsid w:val="00206540"/>
    <w:rsid w:val="00214CCA"/>
    <w:rsid w:val="002714CD"/>
    <w:rsid w:val="002724E4"/>
    <w:rsid w:val="002B6B51"/>
    <w:rsid w:val="002C367A"/>
    <w:rsid w:val="002E4BF6"/>
    <w:rsid w:val="0030043F"/>
    <w:rsid w:val="00303A2F"/>
    <w:rsid w:val="0032150E"/>
    <w:rsid w:val="003315F7"/>
    <w:rsid w:val="00341161"/>
    <w:rsid w:val="00383EEC"/>
    <w:rsid w:val="00407A21"/>
    <w:rsid w:val="00412BAD"/>
    <w:rsid w:val="0046775A"/>
    <w:rsid w:val="004C5EEB"/>
    <w:rsid w:val="00530E63"/>
    <w:rsid w:val="005728AC"/>
    <w:rsid w:val="00573CD3"/>
    <w:rsid w:val="005B2717"/>
    <w:rsid w:val="005B656E"/>
    <w:rsid w:val="005E52B8"/>
    <w:rsid w:val="0063016C"/>
    <w:rsid w:val="00634F83"/>
    <w:rsid w:val="00635AFC"/>
    <w:rsid w:val="00642AFB"/>
    <w:rsid w:val="006620F1"/>
    <w:rsid w:val="00677F7C"/>
    <w:rsid w:val="006E35F9"/>
    <w:rsid w:val="006E68DA"/>
    <w:rsid w:val="00711156"/>
    <w:rsid w:val="0072426A"/>
    <w:rsid w:val="007375F9"/>
    <w:rsid w:val="00757601"/>
    <w:rsid w:val="00763D84"/>
    <w:rsid w:val="0077277E"/>
    <w:rsid w:val="00774F3C"/>
    <w:rsid w:val="00790541"/>
    <w:rsid w:val="007A3481"/>
    <w:rsid w:val="007C18D8"/>
    <w:rsid w:val="007D2860"/>
    <w:rsid w:val="0081188E"/>
    <w:rsid w:val="00841668"/>
    <w:rsid w:val="00844E09"/>
    <w:rsid w:val="008763C6"/>
    <w:rsid w:val="008F37EF"/>
    <w:rsid w:val="009058F8"/>
    <w:rsid w:val="00923099"/>
    <w:rsid w:val="00944807"/>
    <w:rsid w:val="00961D50"/>
    <w:rsid w:val="00965BA6"/>
    <w:rsid w:val="00996378"/>
    <w:rsid w:val="009F6109"/>
    <w:rsid w:val="00A17CDF"/>
    <w:rsid w:val="00A224E7"/>
    <w:rsid w:val="00A418D6"/>
    <w:rsid w:val="00B2174D"/>
    <w:rsid w:val="00B46D72"/>
    <w:rsid w:val="00B502D2"/>
    <w:rsid w:val="00B87199"/>
    <w:rsid w:val="00B95BE5"/>
    <w:rsid w:val="00BA3386"/>
    <w:rsid w:val="00BC042D"/>
    <w:rsid w:val="00BD1021"/>
    <w:rsid w:val="00BE40B2"/>
    <w:rsid w:val="00BF0F6C"/>
    <w:rsid w:val="00C70E2F"/>
    <w:rsid w:val="00C87A4B"/>
    <w:rsid w:val="00CF2EB3"/>
    <w:rsid w:val="00CF5487"/>
    <w:rsid w:val="00D34804"/>
    <w:rsid w:val="00D54095"/>
    <w:rsid w:val="00D62593"/>
    <w:rsid w:val="00D710B3"/>
    <w:rsid w:val="00D71D32"/>
    <w:rsid w:val="00D83FDF"/>
    <w:rsid w:val="00DE2D14"/>
    <w:rsid w:val="00E879BB"/>
    <w:rsid w:val="00EB1C6C"/>
    <w:rsid w:val="00ED4EF6"/>
    <w:rsid w:val="00ED5E50"/>
    <w:rsid w:val="00EE1552"/>
    <w:rsid w:val="00EF5476"/>
    <w:rsid w:val="00F108A6"/>
    <w:rsid w:val="00F13285"/>
    <w:rsid w:val="00F54FB2"/>
    <w:rsid w:val="00F563DF"/>
    <w:rsid w:val="00FA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9D32B"/>
  <w15:docId w15:val="{9B924732-2699-44D6-A90E-C64D650F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D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18D6"/>
    <w:rPr>
      <w:sz w:val="20"/>
      <w:szCs w:val="20"/>
    </w:rPr>
  </w:style>
  <w:style w:type="paragraph" w:styleId="a5">
    <w:name w:val="footer"/>
    <w:basedOn w:val="a"/>
    <w:link w:val="a6"/>
    <w:unhideWhenUsed/>
    <w:rsid w:val="00A418D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18D6"/>
    <w:rPr>
      <w:sz w:val="20"/>
      <w:szCs w:val="20"/>
    </w:rPr>
  </w:style>
  <w:style w:type="character" w:styleId="a7">
    <w:name w:val="page number"/>
    <w:basedOn w:val="a0"/>
    <w:rsid w:val="00A418D6"/>
  </w:style>
  <w:style w:type="paragraph" w:customStyle="1" w:styleId="Standard">
    <w:name w:val="Standard"/>
    <w:rsid w:val="00303A2F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table" w:styleId="a8">
    <w:name w:val="Table Grid"/>
    <w:basedOn w:val="a1"/>
    <w:uiPriority w:val="59"/>
    <w:rsid w:val="003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230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7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127</Words>
  <Characters>728</Characters>
  <Application>Microsoft Office Word</Application>
  <DocSecurity>0</DocSecurity>
  <Lines>6</Lines>
  <Paragraphs>1</Paragraphs>
  <ScaleCrop>false</ScaleCrop>
  <Company>HOME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Larry Lin</cp:lastModifiedBy>
  <cp:revision>45</cp:revision>
  <dcterms:created xsi:type="dcterms:W3CDTF">2022-03-17T14:37:00Z</dcterms:created>
  <dcterms:modified xsi:type="dcterms:W3CDTF">2024-11-03T07:17:00Z</dcterms:modified>
</cp:coreProperties>
</file>